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66E" w:rsidRPr="0084366E" w:rsidRDefault="0084366E" w:rsidP="0084366E">
      <w:pPr>
        <w:spacing w:after="0" w:line="240" w:lineRule="auto"/>
        <w:jc w:val="center"/>
        <w:rPr>
          <w:rFonts w:ascii="Arial" w:hAnsi="Arial" w:cs="Arial"/>
          <w:sz w:val="80"/>
          <w:szCs w:val="80"/>
        </w:rPr>
      </w:pPr>
      <w:r w:rsidRPr="0084366E">
        <w:rPr>
          <w:rFonts w:ascii="Arial" w:hAnsi="Arial" w:cs="Arial"/>
          <w:sz w:val="80"/>
          <w:szCs w:val="80"/>
        </w:rPr>
        <w:t>GEOMETRIJA VUKOVARSKOG VODOTORNJA</w:t>
      </w:r>
    </w:p>
    <w:p w:rsidR="0084366E" w:rsidRPr="0084366E" w:rsidRDefault="00BA1275" w:rsidP="0084366E">
      <w:pPr>
        <w:suppressAutoHyphens/>
        <w:spacing w:after="200" w:line="276" w:lineRule="auto"/>
        <w:rPr>
          <w:rFonts w:ascii="Arial" w:eastAsia="Droid Sans Fallback" w:hAnsi="Arial" w:cs="Arial"/>
          <w:sz w:val="48"/>
          <w:szCs w:val="48"/>
          <w:lang w:val="en-US"/>
        </w:rPr>
      </w:pPr>
      <w:proofErr w:type="spellStart"/>
      <w:r>
        <w:rPr>
          <w:rFonts w:ascii="Arial" w:eastAsia="Droid Sans Fallback" w:hAnsi="Arial" w:cs="Arial"/>
          <w:color w:val="0070C0"/>
          <w:sz w:val="48"/>
          <w:szCs w:val="48"/>
          <w:lang w:val="en-US"/>
        </w:rPr>
        <w:t>Sažetak</w:t>
      </w:r>
      <w:proofErr w:type="spellEnd"/>
    </w:p>
    <w:p w:rsidR="00BA1275" w:rsidRPr="00BA1275" w:rsidRDefault="00BA1275" w:rsidP="00BA127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A1275">
        <w:rPr>
          <w:rFonts w:ascii="Arial" w:hAnsi="Arial" w:cs="Arial"/>
          <w:i/>
          <w:sz w:val="20"/>
          <w:szCs w:val="20"/>
        </w:rPr>
        <w:t>Sažetak:</w:t>
      </w:r>
      <w:r w:rsidRPr="00BA1275">
        <w:rPr>
          <w:rFonts w:ascii="Arial" w:hAnsi="Arial" w:cs="Arial"/>
          <w:sz w:val="20"/>
          <w:szCs w:val="20"/>
        </w:rPr>
        <w:t xml:space="preserve"> Namjera je autora ovoga rada prikazati podlogu i primjenu matematike, prije svega geometrije, u oblikovanju životnoga prostora i svijeta oko nas. Ovaj rad može poslužiti i kao ideja i kao izvor podataka za projektni zadatak u nastavi matematike u srednjim školama.</w:t>
      </w:r>
    </w:p>
    <w:p w:rsidR="00BA1275" w:rsidRPr="00BA1275" w:rsidRDefault="00BA1275" w:rsidP="00BA127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A1275" w:rsidRPr="00BA1275" w:rsidRDefault="00BA1275" w:rsidP="00BA127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A1275">
        <w:rPr>
          <w:rFonts w:ascii="Arial" w:hAnsi="Arial" w:cs="Arial"/>
          <w:i/>
          <w:sz w:val="20"/>
          <w:szCs w:val="20"/>
        </w:rPr>
        <w:t>Ključne riječi:</w:t>
      </w:r>
      <w:r w:rsidRPr="00BA1275">
        <w:rPr>
          <w:rFonts w:ascii="Arial" w:hAnsi="Arial" w:cs="Arial"/>
          <w:sz w:val="20"/>
          <w:szCs w:val="20"/>
        </w:rPr>
        <w:t xml:space="preserve"> analitička geometrija, konike, hiperbola</w:t>
      </w:r>
    </w:p>
    <w:p w:rsidR="00BA1275" w:rsidRDefault="00BA1275" w:rsidP="00BA1275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BA1275" w:rsidRPr="00BA1275" w:rsidRDefault="00BA1275" w:rsidP="00BA1275">
      <w:pPr>
        <w:spacing w:after="0" w:line="240" w:lineRule="auto"/>
        <w:rPr>
          <w:rFonts w:ascii="Arial" w:hAnsi="Arial" w:cs="Arial"/>
          <w:b/>
          <w:color w:val="0070C0"/>
          <w:sz w:val="30"/>
          <w:szCs w:val="30"/>
        </w:rPr>
      </w:pPr>
      <w:r w:rsidRPr="00BA1275">
        <w:rPr>
          <w:rFonts w:ascii="Arial" w:hAnsi="Arial" w:cs="Arial"/>
          <w:b/>
          <w:color w:val="0070C0"/>
          <w:sz w:val="30"/>
          <w:szCs w:val="30"/>
        </w:rPr>
        <w:t>1. UVOD</w:t>
      </w:r>
    </w:p>
    <w:p w:rsidR="00BA1275" w:rsidRPr="00BA1275" w:rsidRDefault="00BA1275" w:rsidP="00BA1275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BA1275" w:rsidRPr="00BA1275" w:rsidRDefault="00BA1275" w:rsidP="00BA1275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A1275">
        <w:rPr>
          <w:rFonts w:ascii="Arial" w:hAnsi="Arial" w:cs="Arial"/>
          <w:sz w:val="18"/>
          <w:szCs w:val="18"/>
        </w:rPr>
        <w:t>Koliko god bilježi povijest ljudskog postojanja, čovjek je svojim radom i umom uticao na svijet oko sebe. To čini i danas, a svjedoci su gradovi i naselja, prometnice, tuneli i mostovi, obrađen</w:t>
      </w:r>
      <w:r w:rsidR="002D04D2">
        <w:rPr>
          <w:rFonts w:ascii="Arial" w:hAnsi="Arial" w:cs="Arial"/>
          <w:sz w:val="18"/>
          <w:szCs w:val="18"/>
        </w:rPr>
        <w:t xml:space="preserve">a polja i uređeni vodotokovi, i </w:t>
      </w:r>
      <w:r w:rsidRPr="00BA1275">
        <w:rPr>
          <w:rFonts w:ascii="Arial" w:hAnsi="Arial" w:cs="Arial"/>
          <w:sz w:val="18"/>
          <w:szCs w:val="18"/>
        </w:rPr>
        <w:t>d</w:t>
      </w:r>
      <w:r w:rsidR="002D04D2">
        <w:rPr>
          <w:rFonts w:ascii="Arial" w:hAnsi="Arial" w:cs="Arial"/>
          <w:sz w:val="18"/>
          <w:szCs w:val="18"/>
        </w:rPr>
        <w:t>rugo</w:t>
      </w:r>
      <w:r w:rsidRPr="00BA1275">
        <w:rPr>
          <w:rFonts w:ascii="Arial" w:hAnsi="Arial" w:cs="Arial"/>
          <w:sz w:val="18"/>
          <w:szCs w:val="18"/>
        </w:rPr>
        <w:t>. Ponekad djela ljudskih ruku i uma svojom ljepotom, veličinom ili oblikom nadilaze svoju osnovnu namjenu i postaju „nešto više“, kao što su npr. Big Ben u Lo</w:t>
      </w:r>
      <w:r w:rsidR="002D04D2">
        <w:rPr>
          <w:rFonts w:ascii="Arial" w:hAnsi="Arial" w:cs="Arial"/>
          <w:sz w:val="18"/>
          <w:szCs w:val="18"/>
        </w:rPr>
        <w:t>ndonu, Eiffelov toranj u Parizu ili</w:t>
      </w:r>
      <w:r w:rsidRPr="00BA1275">
        <w:rPr>
          <w:rFonts w:ascii="Arial" w:hAnsi="Arial" w:cs="Arial"/>
          <w:sz w:val="18"/>
          <w:szCs w:val="18"/>
        </w:rPr>
        <w:t xml:space="preserve"> pješački most u O</w:t>
      </w:r>
      <w:r w:rsidR="002D04D2">
        <w:rPr>
          <w:rFonts w:ascii="Arial" w:hAnsi="Arial" w:cs="Arial"/>
          <w:sz w:val="18"/>
          <w:szCs w:val="18"/>
        </w:rPr>
        <w:t>sijeku</w:t>
      </w:r>
      <w:r w:rsidRPr="00BA1275">
        <w:rPr>
          <w:rFonts w:ascii="Arial" w:hAnsi="Arial" w:cs="Arial"/>
          <w:sz w:val="18"/>
          <w:szCs w:val="18"/>
        </w:rPr>
        <w:t>.</w:t>
      </w:r>
    </w:p>
    <w:p w:rsidR="00BA1275" w:rsidRPr="00BA1275" w:rsidRDefault="00BA1275" w:rsidP="00BA1275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A1275">
        <w:rPr>
          <w:rFonts w:ascii="Arial" w:hAnsi="Arial" w:cs="Arial"/>
          <w:sz w:val="18"/>
          <w:szCs w:val="18"/>
        </w:rPr>
        <w:t>I vukovarski vodotoranj je već 1968. godine svojom pojavom dao naslutiti da neće biti samo vodotoranj sa svojom predviđenom namjenom.</w:t>
      </w:r>
    </w:p>
    <w:p w:rsidR="00BA1275" w:rsidRDefault="00BA1275" w:rsidP="00BA1275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BA1275" w:rsidRPr="00BA1275" w:rsidRDefault="00BA1275" w:rsidP="00BA1275">
      <w:pPr>
        <w:spacing w:after="0" w:line="240" w:lineRule="auto"/>
        <w:jc w:val="both"/>
        <w:rPr>
          <w:rFonts w:ascii="Arial" w:hAnsi="Arial" w:cs="Arial"/>
          <w:b/>
          <w:color w:val="0070C0"/>
          <w:sz w:val="30"/>
          <w:szCs w:val="30"/>
        </w:rPr>
      </w:pPr>
      <w:r w:rsidRPr="00BA1275">
        <w:rPr>
          <w:rFonts w:ascii="Arial" w:hAnsi="Arial" w:cs="Arial"/>
          <w:b/>
          <w:color w:val="0070C0"/>
          <w:sz w:val="30"/>
          <w:szCs w:val="30"/>
        </w:rPr>
        <w:t>2. OSNOVNI PODA</w:t>
      </w:r>
      <w:r w:rsidR="002D04D2">
        <w:rPr>
          <w:rFonts w:ascii="Arial" w:hAnsi="Arial" w:cs="Arial"/>
          <w:b/>
          <w:color w:val="0070C0"/>
          <w:sz w:val="30"/>
          <w:szCs w:val="30"/>
        </w:rPr>
        <w:t>T</w:t>
      </w:r>
      <w:r w:rsidRPr="00BA1275">
        <w:rPr>
          <w:rFonts w:ascii="Arial" w:hAnsi="Arial" w:cs="Arial"/>
          <w:b/>
          <w:color w:val="0070C0"/>
          <w:sz w:val="30"/>
          <w:szCs w:val="30"/>
        </w:rPr>
        <w:t>CI</w:t>
      </w:r>
    </w:p>
    <w:p w:rsidR="00BA1275" w:rsidRPr="00BA1275" w:rsidRDefault="00BA1275" w:rsidP="00BA1275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A1275" w:rsidRPr="00BA1275" w:rsidRDefault="00BA1275" w:rsidP="00BA1275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A1275">
        <w:rPr>
          <w:rFonts w:ascii="Arial" w:hAnsi="Arial" w:cs="Arial"/>
          <w:sz w:val="18"/>
          <w:szCs w:val="18"/>
        </w:rPr>
        <w:t>O osnovnim obilježjima i poda</w:t>
      </w:r>
      <w:r w:rsidR="002D04D2">
        <w:rPr>
          <w:rFonts w:ascii="Arial" w:hAnsi="Arial" w:cs="Arial"/>
          <w:sz w:val="18"/>
          <w:szCs w:val="18"/>
        </w:rPr>
        <w:t>t</w:t>
      </w:r>
      <w:r w:rsidRPr="00BA1275">
        <w:rPr>
          <w:rFonts w:ascii="Arial" w:hAnsi="Arial" w:cs="Arial"/>
          <w:sz w:val="18"/>
          <w:szCs w:val="18"/>
        </w:rPr>
        <w:t>cima vodotornja vrlo malo se zna</w:t>
      </w:r>
      <w:r w:rsidRPr="00BA1275">
        <w:rPr>
          <w:rStyle w:val="FootnoteReference"/>
          <w:rFonts w:ascii="Arial" w:hAnsi="Arial" w:cs="Arial"/>
          <w:sz w:val="18"/>
          <w:szCs w:val="18"/>
        </w:rPr>
        <w:footnoteReference w:id="1"/>
      </w:r>
      <w:r w:rsidRPr="00BA1275">
        <w:rPr>
          <w:rFonts w:ascii="Arial" w:hAnsi="Arial" w:cs="Arial"/>
          <w:sz w:val="18"/>
          <w:szCs w:val="18"/>
        </w:rPr>
        <w:t xml:space="preserve">. Prema dostupnim </w:t>
      </w:r>
      <w:r w:rsidR="002D04D2">
        <w:rPr>
          <w:rFonts w:ascii="Arial" w:hAnsi="Arial" w:cs="Arial"/>
          <w:sz w:val="18"/>
          <w:szCs w:val="18"/>
        </w:rPr>
        <w:t>podatci</w:t>
      </w:r>
      <w:r w:rsidRPr="00BA1275">
        <w:rPr>
          <w:rFonts w:ascii="Arial" w:hAnsi="Arial" w:cs="Arial"/>
          <w:sz w:val="18"/>
          <w:szCs w:val="18"/>
        </w:rPr>
        <w:t>ma navedenog izvora vukovarski vodotoranj izgradila je zagrebačka tvrtka „Hidrotehna“ prema projektu</w:t>
      </w:r>
      <w:r w:rsidRPr="00BA1275">
        <w:rPr>
          <w:rStyle w:val="FootnoteReference"/>
          <w:rFonts w:ascii="Arial" w:hAnsi="Arial" w:cs="Arial"/>
          <w:sz w:val="18"/>
          <w:szCs w:val="18"/>
        </w:rPr>
        <w:footnoteReference w:id="2"/>
      </w:r>
      <w:r w:rsidRPr="00BA1275">
        <w:rPr>
          <w:rFonts w:ascii="Arial" w:hAnsi="Arial" w:cs="Arial"/>
          <w:sz w:val="18"/>
          <w:szCs w:val="18"/>
        </w:rPr>
        <w:t xml:space="preserve"> tvrtke „Plan“ 1968. godine. Sam vodotoranj visok je 50,3 m, a kapacitet spremnika je 2200 m</w:t>
      </w:r>
      <w:r w:rsidRPr="00BA1275">
        <w:rPr>
          <w:rFonts w:ascii="Arial" w:hAnsi="Arial" w:cs="Arial"/>
          <w:sz w:val="18"/>
          <w:szCs w:val="18"/>
          <w:vertAlign w:val="superscript"/>
        </w:rPr>
        <w:t>3</w:t>
      </w:r>
      <w:r w:rsidRPr="00BA1275">
        <w:rPr>
          <w:rFonts w:ascii="Arial" w:hAnsi="Arial" w:cs="Arial"/>
          <w:sz w:val="18"/>
          <w:szCs w:val="18"/>
        </w:rPr>
        <w:t>. Pokazaće se da je uz poznavanje i primjenu matematike i geometrije i ovo sasvim dovoljno.</w:t>
      </w:r>
    </w:p>
    <w:p w:rsidR="00BA1275" w:rsidRPr="00BA1275" w:rsidRDefault="00BA1275" w:rsidP="00BA1275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BA1275" w:rsidRPr="00BA1275" w:rsidRDefault="00BA1275" w:rsidP="00BA1275">
      <w:pPr>
        <w:rPr>
          <w:rFonts w:ascii="Arial" w:hAnsi="Arial" w:cs="Arial"/>
          <w:b/>
          <w:color w:val="0070C0"/>
          <w:sz w:val="30"/>
          <w:szCs w:val="30"/>
        </w:rPr>
      </w:pPr>
      <w:r w:rsidRPr="00BA1275">
        <w:rPr>
          <w:rFonts w:ascii="Arial" w:hAnsi="Arial" w:cs="Arial"/>
          <w:b/>
          <w:color w:val="0070C0"/>
          <w:sz w:val="30"/>
          <w:szCs w:val="30"/>
        </w:rPr>
        <w:t>3. GEOMETRIJA OBJEKTA</w:t>
      </w:r>
    </w:p>
    <w:p w:rsidR="00BA1275" w:rsidRDefault="00BA1275" w:rsidP="00BA1275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BA1275">
        <w:rPr>
          <w:rFonts w:ascii="Arial" w:hAnsi="Arial" w:cs="Arial"/>
          <w:noProof/>
          <w:sz w:val="18"/>
          <w:szCs w:val="18"/>
          <w:lang w:eastAsia="hr-HR"/>
        </w:rPr>
        <w:drawing>
          <wp:anchor distT="0" distB="0" distL="114300" distR="114300" simplePos="0" relativeHeight="251659264" behindDoc="0" locked="0" layoutInCell="1" allowOverlap="0" wp14:anchorId="0A9E998A" wp14:editId="0174F125">
            <wp:simplePos x="0" y="0"/>
            <wp:positionH relativeFrom="column">
              <wp:posOffset>-15543</wp:posOffset>
            </wp:positionH>
            <wp:positionV relativeFrom="paragraph">
              <wp:posOffset>59807</wp:posOffset>
            </wp:positionV>
            <wp:extent cx="1397000" cy="192849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5" t="13885" r="6606" b="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275" w:rsidRPr="00BA1275" w:rsidRDefault="00F87289" w:rsidP="00BA1275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hr-HR"/>
        </w:rPr>
        <w:drawing>
          <wp:anchor distT="0" distB="0" distL="114300" distR="114300" simplePos="0" relativeHeight="251666432" behindDoc="0" locked="0" layoutInCell="1" allowOverlap="1" wp14:anchorId="5FF11962" wp14:editId="3F67AA48">
            <wp:simplePos x="0" y="0"/>
            <wp:positionH relativeFrom="column">
              <wp:posOffset>4057650</wp:posOffset>
            </wp:positionH>
            <wp:positionV relativeFrom="paragraph">
              <wp:posOffset>9525</wp:posOffset>
            </wp:positionV>
            <wp:extent cx="1606550" cy="185991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uVslika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275" w:rsidRPr="00BA1275">
        <w:rPr>
          <w:rFonts w:ascii="Arial" w:hAnsi="Arial" w:cs="Arial"/>
          <w:noProof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77552" wp14:editId="2D1CA3CE">
                <wp:simplePos x="0" y="0"/>
                <wp:positionH relativeFrom="column">
                  <wp:posOffset>-14734</wp:posOffset>
                </wp:positionH>
                <wp:positionV relativeFrom="paragraph">
                  <wp:posOffset>1812565</wp:posOffset>
                </wp:positionV>
                <wp:extent cx="1397000" cy="19812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E1F" w:rsidRPr="00984D1D" w:rsidRDefault="006F5E1F" w:rsidP="00BA1275">
                            <w:pPr>
                              <w:pStyle w:val="Caption"/>
                              <w:jc w:val="center"/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Slika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7755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1.15pt;margin-top:142.7pt;width:110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" stroked="f">
                <v:textbox inset="0,0,0,0">
                  <w:txbxContent>
                    <w:p w:rsidR="006F5E1F" w:rsidRPr="00984D1D" w:rsidRDefault="006F5E1F" w:rsidP="00BA1275">
                      <w:pPr>
                        <w:pStyle w:val="Caption"/>
                        <w:jc w:val="center"/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</w:pPr>
                      <w:r>
                        <w:t>Slika 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275" w:rsidRPr="00BA1275">
        <w:rPr>
          <w:rFonts w:ascii="Arial" w:hAnsi="Arial" w:cs="Arial"/>
          <w:sz w:val="18"/>
          <w:szCs w:val="18"/>
        </w:rPr>
        <w:t xml:space="preserve">Od mnoštva slika poželjno je odabrati, prije svega, korisne slike, a to su slike s pročelja, dovoljne udaljenosti i okomitog pogleda na objekt da bi se umanjile devijacije zbog kuta gledanja i perspektive, kao što prikazuje slika 1. </w:t>
      </w:r>
    </w:p>
    <w:p w:rsidR="00BA1275" w:rsidRPr="00BA1275" w:rsidRDefault="00BA1275" w:rsidP="00BA1275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A1275">
        <w:rPr>
          <w:rFonts w:ascii="Arial" w:hAnsi="Arial" w:cs="Arial"/>
          <w:sz w:val="18"/>
          <w:szCs w:val="18"/>
        </w:rPr>
        <w:t>Dobrom oku ne može promaći hiperbola, jedna od krivulja drugoga reda (konike ili čunjosječnice) dobivena uzdužnim presjekom tornja, kao najbolja i najjednostavnija aproksimacija vanjskog oblika vodotornja, na slici 2.</w:t>
      </w:r>
    </w:p>
    <w:p w:rsidR="00BA1275" w:rsidRPr="00BA1275" w:rsidRDefault="00123F53" w:rsidP="00BA1275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A1275">
        <w:rPr>
          <w:rFonts w:ascii="Arial" w:hAnsi="Arial" w:cs="Arial"/>
          <w:noProof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43374" wp14:editId="50F6AB3A">
                <wp:simplePos x="0" y="0"/>
                <wp:positionH relativeFrom="column">
                  <wp:posOffset>4099560</wp:posOffset>
                </wp:positionH>
                <wp:positionV relativeFrom="paragraph">
                  <wp:posOffset>558165</wp:posOffset>
                </wp:positionV>
                <wp:extent cx="1606550" cy="1397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39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E1F" w:rsidRPr="00DF7E71" w:rsidRDefault="006F5E1F" w:rsidP="00BA1275">
                            <w:pPr>
                              <w:pStyle w:val="Caption"/>
                              <w:jc w:val="center"/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Slika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3374" id="Text Box 20" o:spid="_x0000_s1027" type="#_x0000_t202" style="position:absolute;left:0;text-align:left;margin-left:322.8pt;margin-top:43.95pt;width:126.5pt;height: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" stroked="f">
                <v:textbox inset="0,0,0,0">
                  <w:txbxContent>
                    <w:p w:rsidR="006F5E1F" w:rsidRPr="00DF7E71" w:rsidRDefault="006F5E1F" w:rsidP="00BA1275">
                      <w:pPr>
                        <w:pStyle w:val="Caption"/>
                        <w:jc w:val="center"/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</w:pPr>
                      <w:r>
                        <w:t>Slika 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275" w:rsidRPr="00BA1275">
        <w:rPr>
          <w:rFonts w:ascii="Arial" w:hAnsi="Arial" w:cs="Arial"/>
          <w:sz w:val="18"/>
          <w:szCs w:val="18"/>
        </w:rPr>
        <w:t>DEFINICIJA1:  Hiperbola je skup svih točaka ravnine za koje je apsolutna vrijednost razlike udaljenosti od dvije zadane fiksne točke (žarišta hiperbole) te ravnine stalna.</w:t>
      </w:r>
    </w:p>
    <w:p w:rsidR="00BA1275" w:rsidRPr="00BA1275" w:rsidRDefault="00BA1275" w:rsidP="00BA1275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A1275">
        <w:rPr>
          <w:rFonts w:ascii="Arial" w:hAnsi="Arial" w:cs="Arial"/>
          <w:sz w:val="18"/>
          <w:szCs w:val="18"/>
        </w:rPr>
        <w:lastRenderedPageBreak/>
        <w:t>DEFINICIJA2:  Hiperbola je presjek stožaste plohe i ravnine usporedne s osi stožaste plohe.</w:t>
      </w:r>
    </w:p>
    <w:p w:rsidR="00BA1275" w:rsidRPr="00BA1275" w:rsidRDefault="00BA1275" w:rsidP="00F62E21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A1275">
        <w:rPr>
          <w:rFonts w:ascii="Arial" w:hAnsi="Arial" w:cs="Arial"/>
          <w:sz w:val="18"/>
          <w:szCs w:val="18"/>
        </w:rPr>
        <w:t xml:space="preserve">Kako hiperbola može biti određena na više načina (5 različitih točaka, 2 žarišta i jednom točkom, itd), da bi se dobio egzaktan oblik njezine jednadžbe potrebno je odrediti najpogodniji način – jedan takav način je: 2 različite točke </w:t>
      </w:r>
      <w:r w:rsidR="00FA140A" w:rsidRPr="00F87289">
        <w:rPr>
          <w:rFonts w:ascii="Arial" w:hAnsi="Arial" w:cs="Arial"/>
          <w:position w:val="-10"/>
          <w:sz w:val="18"/>
          <w:szCs w:val="18"/>
        </w:rPr>
        <w:object w:dxaOrig="2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5.75pt" o:ole="">
            <v:imagedata r:id="rId9" o:title=""/>
          </v:shape>
          <o:OLEObject Type="Embed" ProgID="Equation.DSMT4" ShapeID="_x0000_i1025" DrawAspect="Content" ObjectID="_1537171375" r:id="rId10"/>
        </w:object>
      </w:r>
      <w:r w:rsidRPr="00BA1275">
        <w:rPr>
          <w:rFonts w:ascii="Arial" w:hAnsi="Arial" w:cs="Arial"/>
          <w:sz w:val="18"/>
          <w:szCs w:val="18"/>
        </w:rPr>
        <w:t xml:space="preserve"> i </w:t>
      </w:r>
      <w:r w:rsidR="00FA140A" w:rsidRPr="00F87289">
        <w:rPr>
          <w:rFonts w:ascii="Arial" w:hAnsi="Arial" w:cs="Arial"/>
          <w:position w:val="-10"/>
          <w:sz w:val="18"/>
          <w:szCs w:val="18"/>
        </w:rPr>
        <w:object w:dxaOrig="260" w:dyaOrig="300">
          <v:shape id="_x0000_i1026" type="#_x0000_t75" style="width:12.75pt;height:15.75pt" o:ole="">
            <v:imagedata r:id="rId11" o:title=""/>
          </v:shape>
          <o:OLEObject Type="Embed" ProgID="Equation.DSMT4" ShapeID="_x0000_i1026" DrawAspect="Content" ObjectID="_1537171376" r:id="rId12"/>
        </w:object>
      </w:r>
      <w:r w:rsidRPr="00BA1275">
        <w:rPr>
          <w:rFonts w:ascii="Arial" w:hAnsi="Arial" w:cs="Arial"/>
          <w:sz w:val="18"/>
          <w:szCs w:val="18"/>
        </w:rPr>
        <w:t xml:space="preserve"> uz uvjet da je presjek asimptota u središtu koordinatnog sustava, ili jednostavnije rečeno da je hiperbola „centrirana“.</w:t>
      </w:r>
    </w:p>
    <w:p w:rsidR="00BA1275" w:rsidRDefault="00BA1275" w:rsidP="00BA1275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b/>
          <w:color w:val="0070C0"/>
          <w:sz w:val="30"/>
          <w:szCs w:val="30"/>
        </w:rPr>
      </w:pPr>
      <w:r w:rsidRPr="009E612D">
        <w:rPr>
          <w:rFonts w:ascii="Arial" w:hAnsi="Arial" w:cs="Arial"/>
          <w:b/>
          <w:color w:val="0070C0"/>
          <w:sz w:val="30"/>
          <w:szCs w:val="30"/>
        </w:rPr>
        <w:t>4. PRIBLIŽNO ODREĐIVANJE JEDNADŽBE HIPERBOLE</w:t>
      </w:r>
    </w:p>
    <w:p w:rsidR="009E612D" w:rsidRDefault="009E612D" w:rsidP="009E612D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 wp14:anchorId="6305313C" wp14:editId="593EC12F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2753360" cy="3757930"/>
            <wp:effectExtent l="0" t="0" r="889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Prvo je potrebno doći do valjanih korisnih podataka, a to su koordinate točaka </w:t>
      </w:r>
      <w:r w:rsidR="00872E31" w:rsidRPr="00F87289">
        <w:rPr>
          <w:rFonts w:ascii="Arial" w:hAnsi="Arial" w:cs="Arial"/>
          <w:position w:val="-10"/>
          <w:sz w:val="18"/>
          <w:szCs w:val="18"/>
        </w:rPr>
        <w:object w:dxaOrig="260" w:dyaOrig="300">
          <v:shape id="_x0000_i1027" type="#_x0000_t75" style="width:13.5pt;height:15.75pt" o:ole="">
            <v:imagedata r:id="rId9" o:title=""/>
          </v:shape>
          <o:OLEObject Type="Embed" ProgID="Equation.DSMT4" ShapeID="_x0000_i1027" DrawAspect="Content" ObjectID="_1537171377" r:id="rId14"/>
        </w:object>
      </w:r>
      <w:r w:rsidR="00872E31" w:rsidRPr="00BA1275">
        <w:rPr>
          <w:rFonts w:ascii="Arial" w:hAnsi="Arial" w:cs="Arial"/>
          <w:sz w:val="18"/>
          <w:szCs w:val="18"/>
        </w:rPr>
        <w:t xml:space="preserve"> i </w:t>
      </w:r>
      <w:r w:rsidR="00872E31" w:rsidRPr="00F87289">
        <w:rPr>
          <w:rFonts w:ascii="Arial" w:hAnsi="Arial" w:cs="Arial"/>
          <w:position w:val="-10"/>
          <w:sz w:val="18"/>
          <w:szCs w:val="18"/>
        </w:rPr>
        <w:object w:dxaOrig="260" w:dyaOrig="300">
          <v:shape id="_x0000_i1028" type="#_x0000_t75" style="width:12.75pt;height:15.75pt" o:ole="">
            <v:imagedata r:id="rId11" o:title=""/>
          </v:shape>
          <o:OLEObject Type="Embed" ProgID="Equation.DSMT4" ShapeID="_x0000_i1028" DrawAspect="Content" ObjectID="_1537171378" r:id="rId15"/>
        </w:object>
      </w:r>
      <w:r w:rsidR="00872E31" w:rsidRPr="00BA1275">
        <w:rPr>
          <w:rFonts w:ascii="Arial" w:hAnsi="Arial" w:cs="Arial"/>
          <w:sz w:val="18"/>
          <w:szCs w:val="18"/>
        </w:rPr>
        <w:t xml:space="preserve"> </w:t>
      </w:r>
      <w:r w:rsidRPr="009E612D">
        <w:rPr>
          <w:rFonts w:ascii="Arial" w:hAnsi="Arial" w:cs="Arial"/>
          <w:sz w:val="18"/>
          <w:szCs w:val="18"/>
        </w:rPr>
        <w:t>sa slike 2. Za ovaj prvi korak poslužila je satelitska snimka</w:t>
      </w:r>
      <w:r w:rsidRPr="009E612D">
        <w:rPr>
          <w:rStyle w:val="FootnoteReference"/>
          <w:rFonts w:ascii="Arial" w:hAnsi="Arial" w:cs="Arial"/>
          <w:sz w:val="18"/>
          <w:szCs w:val="18"/>
        </w:rPr>
        <w:footnoteReference w:id="3"/>
      </w:r>
      <w:r w:rsidRPr="009E612D">
        <w:rPr>
          <w:rFonts w:ascii="Arial" w:hAnsi="Arial" w:cs="Arial"/>
          <w:sz w:val="18"/>
          <w:szCs w:val="18"/>
        </w:rPr>
        <w:t xml:space="preserve"> vodotornja u najvećem raspoloživom približenju na slici 3. Naznačena udaljenost na satelitskoj snimci je </w:t>
      </w:r>
      <w:r w:rsidR="00FA140A" w:rsidRPr="009E612D">
        <w:rPr>
          <w:rFonts w:ascii="Arial" w:hAnsi="Arial" w:cs="Arial"/>
          <w:position w:val="-10"/>
          <w:sz w:val="18"/>
          <w:szCs w:val="18"/>
        </w:rPr>
        <w:object w:dxaOrig="720" w:dyaOrig="279">
          <v:shape id="_x0000_i1029" type="#_x0000_t75" style="width:36.75pt;height:14.25pt" o:ole="">
            <v:imagedata r:id="rId16" o:title=""/>
          </v:shape>
          <o:OLEObject Type="Embed" ProgID="Equation.DSMT4" ShapeID="_x0000_i1029" DrawAspect="Content" ObjectID="_1537171379" r:id="rId17"/>
        </w:object>
      </w:r>
      <w:r w:rsidRPr="009E612D">
        <w:rPr>
          <w:rFonts w:ascii="Arial" w:hAnsi="Arial" w:cs="Arial"/>
          <w:sz w:val="18"/>
          <w:szCs w:val="18"/>
        </w:rPr>
        <w:t xml:space="preserve"> iz čega su </w:t>
      </w:r>
      <w:r w:rsidR="00AE0EA8" w:rsidRPr="00FA140A">
        <w:rPr>
          <w:rFonts w:ascii="Arial" w:hAnsi="Arial" w:cs="Arial"/>
          <w:position w:val="-4"/>
          <w:sz w:val="18"/>
          <w:szCs w:val="18"/>
        </w:rPr>
        <w:object w:dxaOrig="200" w:dyaOrig="180">
          <v:shape id="_x0000_i1030" type="#_x0000_t75" style="width:9.75pt;height:9pt" o:ole="">
            <v:imagedata r:id="rId18" o:title=""/>
          </v:shape>
          <o:OLEObject Type="Embed" ProgID="Equation.DSMT4" ShapeID="_x0000_i1030" DrawAspect="Content" ObjectID="_1537171380" r:id="rId19"/>
        </w:object>
      </w:r>
      <w:r w:rsidRPr="009E612D">
        <w:rPr>
          <w:rFonts w:ascii="Arial" w:hAnsi="Arial" w:cs="Arial"/>
          <w:sz w:val="18"/>
          <w:szCs w:val="18"/>
        </w:rPr>
        <w:t>-</w:t>
      </w:r>
      <w:r w:rsidR="00FA140A">
        <w:rPr>
          <w:rFonts w:ascii="Arial" w:hAnsi="Arial" w:cs="Arial"/>
          <w:sz w:val="18"/>
          <w:szCs w:val="18"/>
        </w:rPr>
        <w:t xml:space="preserve"> </w:t>
      </w:r>
      <w:r w:rsidRPr="009E612D">
        <w:rPr>
          <w:rFonts w:ascii="Arial" w:hAnsi="Arial" w:cs="Arial"/>
          <w:sz w:val="18"/>
          <w:szCs w:val="18"/>
        </w:rPr>
        <w:t xml:space="preserve">koordinate točaka </w:t>
      </w:r>
      <w:r w:rsidR="00872E31" w:rsidRPr="00F87289">
        <w:rPr>
          <w:rFonts w:ascii="Arial" w:hAnsi="Arial" w:cs="Arial"/>
          <w:position w:val="-10"/>
          <w:sz w:val="18"/>
          <w:szCs w:val="18"/>
        </w:rPr>
        <w:object w:dxaOrig="260" w:dyaOrig="300">
          <v:shape id="_x0000_i1031" type="#_x0000_t75" style="width:12.75pt;height:15.75pt" o:ole="">
            <v:imagedata r:id="rId20" o:title=""/>
          </v:shape>
          <o:OLEObject Type="Embed" ProgID="Equation.DSMT4" ShapeID="_x0000_i1031" DrawAspect="Content" ObjectID="_1537171381" r:id="rId21"/>
        </w:object>
      </w:r>
      <w:r w:rsidRPr="009E612D">
        <w:rPr>
          <w:rFonts w:ascii="Arial" w:hAnsi="Arial" w:cs="Arial"/>
          <w:sz w:val="18"/>
          <w:szCs w:val="18"/>
        </w:rPr>
        <w:t xml:space="preserve"> i </w:t>
      </w:r>
      <w:r w:rsidR="00872E31" w:rsidRPr="00F87289">
        <w:rPr>
          <w:rFonts w:ascii="Arial" w:hAnsi="Arial" w:cs="Arial"/>
          <w:position w:val="-10"/>
          <w:sz w:val="18"/>
          <w:szCs w:val="18"/>
        </w:rPr>
        <w:object w:dxaOrig="279" w:dyaOrig="300">
          <v:shape id="_x0000_i1032" type="#_x0000_t75" style="width:13.5pt;height:15.75pt" o:ole="">
            <v:imagedata r:id="rId22" o:title=""/>
          </v:shape>
          <o:OLEObject Type="Embed" ProgID="Equation.DSMT4" ShapeID="_x0000_i1032" DrawAspect="Content" ObjectID="_1537171382" r:id="rId23"/>
        </w:object>
      </w:r>
      <w:r w:rsidRPr="009E612D">
        <w:rPr>
          <w:rFonts w:ascii="Arial" w:hAnsi="Arial" w:cs="Arial"/>
          <w:sz w:val="18"/>
          <w:szCs w:val="18"/>
        </w:rPr>
        <w:t xml:space="preserve"> </w:t>
      </w:r>
      <w:r w:rsidR="00AE0EA8" w:rsidRPr="00AE0EA8">
        <w:rPr>
          <w:rFonts w:ascii="Arial" w:hAnsi="Arial" w:cs="Arial"/>
          <w:position w:val="-26"/>
          <w:sz w:val="18"/>
          <w:szCs w:val="18"/>
        </w:rPr>
        <w:object w:dxaOrig="1420" w:dyaOrig="499">
          <v:shape id="_x0000_i1033" type="#_x0000_t75" style="width:70.5pt;height:25.5pt" o:ole="">
            <v:imagedata r:id="rId24" o:title=""/>
          </v:shape>
          <o:OLEObject Type="Embed" ProgID="Equation.DSMT4" ShapeID="_x0000_i1033" DrawAspect="Content" ObjectID="_1537171383" r:id="rId25"/>
        </w:object>
      </w:r>
      <w:r w:rsidRPr="009E612D">
        <w:rPr>
          <w:rFonts w:ascii="Arial" w:hAnsi="Arial" w:cs="Arial"/>
          <w:sz w:val="18"/>
          <w:szCs w:val="18"/>
        </w:rPr>
        <w:t>.</w: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Za određivanje </w:t>
      </w:r>
      <w:r w:rsidR="00AE0EA8" w:rsidRPr="00FA140A">
        <w:rPr>
          <w:rFonts w:ascii="Arial" w:hAnsi="Arial" w:cs="Arial"/>
          <w:position w:val="-4"/>
          <w:sz w:val="18"/>
          <w:szCs w:val="18"/>
        </w:rPr>
        <w:object w:dxaOrig="200" w:dyaOrig="180">
          <v:shape id="_x0000_i1034" type="#_x0000_t75" style="width:9.75pt;height:9pt" o:ole="">
            <v:imagedata r:id="rId18" o:title=""/>
          </v:shape>
          <o:OLEObject Type="Embed" ProgID="Equation.DSMT4" ShapeID="_x0000_i1034" DrawAspect="Content" ObjectID="_1537171384" r:id="rId26"/>
        </w:object>
      </w:r>
      <w:r w:rsidRPr="009E612D">
        <w:rPr>
          <w:rFonts w:ascii="Arial" w:hAnsi="Arial" w:cs="Arial"/>
          <w:sz w:val="18"/>
          <w:szCs w:val="18"/>
        </w:rPr>
        <w:t>-</w:t>
      </w:r>
      <w:r w:rsidR="00AE0EA8">
        <w:rPr>
          <w:rFonts w:ascii="Arial" w:hAnsi="Arial" w:cs="Arial"/>
          <w:sz w:val="18"/>
          <w:szCs w:val="18"/>
        </w:rPr>
        <w:t xml:space="preserve"> </w:t>
      </w:r>
      <w:r w:rsidRPr="009E612D">
        <w:rPr>
          <w:rFonts w:ascii="Arial" w:hAnsi="Arial" w:cs="Arial"/>
          <w:sz w:val="18"/>
          <w:szCs w:val="18"/>
        </w:rPr>
        <w:t xml:space="preserve">koordinata točaka </w:t>
      </w:r>
      <w:r w:rsidR="00AE0EA8" w:rsidRPr="00F87289">
        <w:rPr>
          <w:rFonts w:ascii="Arial" w:hAnsi="Arial" w:cs="Arial"/>
          <w:position w:val="-10"/>
          <w:sz w:val="18"/>
          <w:szCs w:val="18"/>
        </w:rPr>
        <w:object w:dxaOrig="260" w:dyaOrig="300">
          <v:shape id="_x0000_i1035" type="#_x0000_t75" style="width:13.5pt;height:15.75pt" o:ole="">
            <v:imagedata r:id="rId9" o:title=""/>
          </v:shape>
          <o:OLEObject Type="Embed" ProgID="Equation.DSMT4" ShapeID="_x0000_i1035" DrawAspect="Content" ObjectID="_1537171385" r:id="rId27"/>
        </w:object>
      </w:r>
      <w:r w:rsidRPr="009E612D">
        <w:rPr>
          <w:rFonts w:ascii="Arial" w:hAnsi="Arial" w:cs="Arial"/>
          <w:sz w:val="18"/>
          <w:szCs w:val="18"/>
        </w:rPr>
        <w:t xml:space="preserve"> i </w:t>
      </w:r>
      <w:r w:rsidR="00AE0EA8" w:rsidRPr="00F87289">
        <w:rPr>
          <w:rFonts w:ascii="Arial" w:hAnsi="Arial" w:cs="Arial"/>
          <w:position w:val="-10"/>
          <w:sz w:val="18"/>
          <w:szCs w:val="18"/>
        </w:rPr>
        <w:object w:dxaOrig="279" w:dyaOrig="300">
          <v:shape id="_x0000_i1036" type="#_x0000_t75" style="width:14.25pt;height:15.75pt" o:ole="">
            <v:imagedata r:id="rId28" o:title=""/>
          </v:shape>
          <o:OLEObject Type="Embed" ProgID="Equation.DSMT4" ShapeID="_x0000_i1036" DrawAspect="Content" ObjectID="_1537171386" r:id="rId29"/>
        </w:object>
      </w:r>
      <w:r w:rsidRPr="009E612D">
        <w:rPr>
          <w:rFonts w:ascii="Arial" w:hAnsi="Arial" w:cs="Arial"/>
          <w:sz w:val="18"/>
          <w:szCs w:val="18"/>
        </w:rPr>
        <w:t xml:space="preserve"> iskoristiti činjenicu da je baza vodotornja pravilan osmerokut čija je stranica lako mjerljiva u samom podnožju vodotornja i iznosi </w:t>
      </w:r>
      <w:r w:rsidR="00AE0EA8" w:rsidRPr="009E612D">
        <w:rPr>
          <w:rFonts w:ascii="Arial" w:hAnsi="Arial" w:cs="Arial"/>
          <w:position w:val="-10"/>
          <w:sz w:val="18"/>
          <w:szCs w:val="18"/>
        </w:rPr>
        <w:object w:dxaOrig="639" w:dyaOrig="279">
          <v:shape id="_x0000_i1037" type="#_x0000_t75" style="width:32.25pt;height:14.25pt" o:ole="">
            <v:imagedata r:id="rId30" o:title=""/>
          </v:shape>
          <o:OLEObject Type="Embed" ProgID="Equation.DSMT4" ShapeID="_x0000_i1037" DrawAspect="Content" ObjectID="_1537171387" r:id="rId31"/>
        </w:object>
      </w:r>
      <w:r w:rsidRPr="009E612D">
        <w:rPr>
          <w:rFonts w:ascii="Arial" w:hAnsi="Arial" w:cs="Arial"/>
          <w:sz w:val="18"/>
          <w:szCs w:val="18"/>
        </w:rPr>
        <w:t xml:space="preserve">. Tada je duljina dijagonale osmerokuta </w:t>
      </w:r>
      <w:r w:rsidR="00AE0EA8" w:rsidRPr="009E612D">
        <w:rPr>
          <w:rFonts w:ascii="Arial" w:hAnsi="Arial" w:cs="Arial"/>
          <w:position w:val="-10"/>
          <w:sz w:val="18"/>
          <w:szCs w:val="18"/>
        </w:rPr>
        <w:object w:dxaOrig="620" w:dyaOrig="279">
          <v:shape id="_x0000_i1038" type="#_x0000_t75" style="width:31.5pt;height:14.25pt" o:ole="">
            <v:imagedata r:id="rId32" o:title=""/>
          </v:shape>
          <o:OLEObject Type="Embed" ProgID="Equation.DSMT4" ShapeID="_x0000_i1038" DrawAspect="Content" ObjectID="_1537171388" r:id="rId33"/>
        </w:object>
      </w:r>
      <w:r w:rsidRPr="009E612D">
        <w:rPr>
          <w:rFonts w:ascii="Arial" w:hAnsi="Arial" w:cs="Arial"/>
          <w:sz w:val="18"/>
          <w:szCs w:val="18"/>
        </w:rPr>
        <w:t xml:space="preserve"> što čini udaljenost točaka </w:t>
      </w:r>
      <w:r w:rsidR="00AE0EA8" w:rsidRPr="00F87289">
        <w:rPr>
          <w:rFonts w:ascii="Arial" w:hAnsi="Arial" w:cs="Arial"/>
          <w:position w:val="-10"/>
          <w:sz w:val="18"/>
          <w:szCs w:val="18"/>
        </w:rPr>
        <w:object w:dxaOrig="260" w:dyaOrig="300">
          <v:shape id="_x0000_i1039" type="#_x0000_t75" style="width:13.5pt;height:15.75pt" o:ole="">
            <v:imagedata r:id="rId9" o:title=""/>
          </v:shape>
          <o:OLEObject Type="Embed" ProgID="Equation.DSMT4" ShapeID="_x0000_i1039" DrawAspect="Content" ObjectID="_1537171389" r:id="rId34"/>
        </w:object>
      </w:r>
      <w:r w:rsidR="00AE0EA8" w:rsidRPr="009E612D">
        <w:rPr>
          <w:rFonts w:ascii="Arial" w:hAnsi="Arial" w:cs="Arial"/>
          <w:sz w:val="18"/>
          <w:szCs w:val="18"/>
        </w:rPr>
        <w:t xml:space="preserve"> i </w:t>
      </w:r>
      <w:r w:rsidR="00AE0EA8" w:rsidRPr="00F87289">
        <w:rPr>
          <w:rFonts w:ascii="Arial" w:hAnsi="Arial" w:cs="Arial"/>
          <w:position w:val="-10"/>
          <w:sz w:val="18"/>
          <w:szCs w:val="18"/>
        </w:rPr>
        <w:object w:dxaOrig="279" w:dyaOrig="300">
          <v:shape id="_x0000_i1040" type="#_x0000_t75" style="width:14.25pt;height:15.75pt" o:ole="">
            <v:imagedata r:id="rId28" o:title=""/>
          </v:shape>
          <o:OLEObject Type="Embed" ProgID="Equation.DSMT4" ShapeID="_x0000_i1040" DrawAspect="Content" ObjectID="_1537171390" r:id="rId35"/>
        </w:object>
      </w:r>
      <w:r w:rsidRPr="009E612D">
        <w:rPr>
          <w:rFonts w:ascii="Arial" w:hAnsi="Arial" w:cs="Arial"/>
          <w:sz w:val="18"/>
          <w:szCs w:val="18"/>
        </w:rPr>
        <w:t xml:space="preserve">, a njihove </w:t>
      </w:r>
      <w:r w:rsidR="00AE0EA8" w:rsidRPr="00FA140A">
        <w:rPr>
          <w:rFonts w:ascii="Arial" w:hAnsi="Arial" w:cs="Arial"/>
          <w:position w:val="-4"/>
          <w:sz w:val="18"/>
          <w:szCs w:val="18"/>
        </w:rPr>
        <w:object w:dxaOrig="200" w:dyaOrig="180">
          <v:shape id="_x0000_i1041" type="#_x0000_t75" style="width:9.75pt;height:9pt" o:ole="">
            <v:imagedata r:id="rId18" o:title=""/>
          </v:shape>
          <o:OLEObject Type="Embed" ProgID="Equation.DSMT4" ShapeID="_x0000_i1041" DrawAspect="Content" ObjectID="_1537171391" r:id="rId36"/>
        </w:object>
      </w:r>
      <w:r w:rsidR="00AE0EA8" w:rsidRPr="009E612D">
        <w:rPr>
          <w:rFonts w:ascii="Arial" w:hAnsi="Arial" w:cs="Arial"/>
          <w:sz w:val="18"/>
          <w:szCs w:val="18"/>
        </w:rPr>
        <w:t>-</w:t>
      </w:r>
      <w:r w:rsidR="00AE0EA8">
        <w:rPr>
          <w:rFonts w:ascii="Arial" w:hAnsi="Arial" w:cs="Arial"/>
          <w:sz w:val="18"/>
          <w:szCs w:val="18"/>
        </w:rPr>
        <w:t xml:space="preserve"> </w:t>
      </w:r>
      <w:r w:rsidR="00AE0EA8" w:rsidRPr="009E612D">
        <w:rPr>
          <w:rFonts w:ascii="Arial" w:hAnsi="Arial" w:cs="Arial"/>
          <w:sz w:val="18"/>
          <w:szCs w:val="18"/>
        </w:rPr>
        <w:t xml:space="preserve">koordinate </w:t>
      </w:r>
      <w:r w:rsidRPr="009E612D">
        <w:rPr>
          <w:rFonts w:ascii="Arial" w:hAnsi="Arial" w:cs="Arial"/>
          <w:sz w:val="18"/>
          <w:szCs w:val="18"/>
        </w:rPr>
        <w:t xml:space="preserve">su </w:t>
      </w:r>
      <w:r w:rsidR="00AE0EA8" w:rsidRPr="00AE0EA8">
        <w:rPr>
          <w:rFonts w:ascii="Arial" w:hAnsi="Arial" w:cs="Arial"/>
          <w:position w:val="-24"/>
          <w:sz w:val="18"/>
          <w:szCs w:val="18"/>
        </w:rPr>
        <w:object w:dxaOrig="1320" w:dyaOrig="480">
          <v:shape id="_x0000_i1042" type="#_x0000_t75" style="width:65.25pt;height:24pt" o:ole="">
            <v:imagedata r:id="rId37" o:title=""/>
          </v:shape>
          <o:OLEObject Type="Embed" ProgID="Equation.DSMT4" ShapeID="_x0000_i1042" DrawAspect="Content" ObjectID="_1537171392" r:id="rId38"/>
        </w:object>
      </w:r>
      <w:r w:rsidRPr="009E612D">
        <w:rPr>
          <w:rFonts w:ascii="Arial" w:hAnsi="Arial" w:cs="Arial"/>
          <w:sz w:val="18"/>
          <w:szCs w:val="18"/>
        </w:rPr>
        <w:t>.</w: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noProof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6019D" wp14:editId="4AF8C032">
                <wp:simplePos x="0" y="0"/>
                <wp:positionH relativeFrom="column">
                  <wp:posOffset>178435</wp:posOffset>
                </wp:positionH>
                <wp:positionV relativeFrom="paragraph">
                  <wp:posOffset>1539240</wp:posOffset>
                </wp:positionV>
                <wp:extent cx="2573020" cy="162560"/>
                <wp:effectExtent l="0" t="0" r="0" b="889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162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E1F" w:rsidRPr="00EB1010" w:rsidRDefault="006F5E1F" w:rsidP="009E612D">
                            <w:pPr>
                              <w:pStyle w:val="Caption"/>
                              <w:jc w:val="center"/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Slika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019D" id="Text Box 21" o:spid="_x0000_s1028" type="#_x0000_t202" style="position:absolute;left:0;text-align:left;margin-left:14.05pt;margin-top:121.2pt;width:202.6pt;height:1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" stroked="f">
                <v:textbox inset="0,0,0,0">
                  <w:txbxContent>
                    <w:p w:rsidR="006F5E1F" w:rsidRPr="00EB1010" w:rsidRDefault="006F5E1F" w:rsidP="009E612D">
                      <w:pPr>
                        <w:pStyle w:val="Caption"/>
                        <w:jc w:val="center"/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</w:pPr>
                      <w:r>
                        <w:t>Slika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612D">
        <w:rPr>
          <w:rFonts w:ascii="Arial" w:hAnsi="Arial" w:cs="Arial"/>
          <w:sz w:val="18"/>
          <w:szCs w:val="18"/>
        </w:rPr>
        <w:t>Najkraća udaljenost točaka s dva različita kraka hiperbole</w:t>
      </w:r>
      <w:r w:rsidR="00717ED8">
        <w:rPr>
          <w:rFonts w:ascii="Arial" w:hAnsi="Arial" w:cs="Arial"/>
          <w:sz w:val="18"/>
          <w:szCs w:val="18"/>
        </w:rPr>
        <w:t xml:space="preserve"> je udaljenost njihovih tjemena</w:t>
      </w:r>
      <w:r w:rsidRPr="009E612D">
        <w:rPr>
          <w:rFonts w:ascii="Arial" w:hAnsi="Arial" w:cs="Arial"/>
          <w:sz w:val="18"/>
          <w:szCs w:val="18"/>
        </w:rPr>
        <w:t xml:space="preserve"> u čije se središte treba smjestiti središte koordinatnog sustava </w:t>
      </w:r>
      <w:r w:rsidR="00717ED8" w:rsidRPr="009E612D">
        <w:rPr>
          <w:rFonts w:ascii="Arial" w:hAnsi="Arial" w:cs="Arial"/>
          <w:position w:val="-6"/>
          <w:sz w:val="18"/>
          <w:szCs w:val="18"/>
        </w:rPr>
        <w:object w:dxaOrig="220" w:dyaOrig="240">
          <v:shape id="_x0000_i1043" type="#_x0000_t75" style="width:10.5pt;height:11.25pt" o:ole="">
            <v:imagedata r:id="rId39" o:title=""/>
          </v:shape>
          <o:OLEObject Type="Embed" ProgID="Equation.DSMT4" ShapeID="_x0000_i1043" DrawAspect="Content" ObjectID="_1537171393" r:id="rId40"/>
        </w:object>
      </w:r>
      <w:r w:rsidRPr="009E612D">
        <w:rPr>
          <w:rFonts w:ascii="Arial" w:hAnsi="Arial" w:cs="Arial"/>
          <w:sz w:val="18"/>
          <w:szCs w:val="18"/>
        </w:rPr>
        <w:t xml:space="preserve">. Visinu točke </w:t>
      </w:r>
      <w:r w:rsidR="00717ED8" w:rsidRPr="009E612D">
        <w:rPr>
          <w:rFonts w:ascii="Arial" w:hAnsi="Arial" w:cs="Arial"/>
          <w:position w:val="-6"/>
          <w:sz w:val="18"/>
          <w:szCs w:val="18"/>
        </w:rPr>
        <w:object w:dxaOrig="220" w:dyaOrig="240">
          <v:shape id="_x0000_i1044" type="#_x0000_t75" style="width:10.5pt;height:11.25pt" o:ole="">
            <v:imagedata r:id="rId39" o:title=""/>
          </v:shape>
          <o:OLEObject Type="Embed" ProgID="Equation.DSMT4" ShapeID="_x0000_i1044" DrawAspect="Content" ObjectID="_1537171394" r:id="rId41"/>
        </w:object>
      </w:r>
      <w:r w:rsidR="00717ED8" w:rsidRPr="009E612D">
        <w:rPr>
          <w:rFonts w:ascii="Arial" w:hAnsi="Arial" w:cs="Arial"/>
          <w:sz w:val="18"/>
          <w:szCs w:val="18"/>
        </w:rPr>
        <w:t xml:space="preserve"> </w:t>
      </w:r>
      <w:r w:rsidRPr="009E612D">
        <w:rPr>
          <w:rFonts w:ascii="Arial" w:hAnsi="Arial" w:cs="Arial"/>
          <w:sz w:val="18"/>
          <w:szCs w:val="18"/>
        </w:rPr>
        <w:t xml:space="preserve">(isto tako i visinu samog tornja) može se dobiti pomoću zrcala, mjerne vrpce i sličnosti trokuta, jednostavnim postupkom koji uspješno usvajaju učenici 7. razreda osnovne škole. Visina točke </w:t>
      </w:r>
      <w:r w:rsidR="00717ED8" w:rsidRPr="009E612D">
        <w:rPr>
          <w:rFonts w:ascii="Arial" w:hAnsi="Arial" w:cs="Arial"/>
          <w:position w:val="-6"/>
          <w:sz w:val="18"/>
          <w:szCs w:val="18"/>
        </w:rPr>
        <w:object w:dxaOrig="220" w:dyaOrig="240">
          <v:shape id="_x0000_i1045" type="#_x0000_t75" style="width:10.5pt;height:11.25pt" o:ole="">
            <v:imagedata r:id="rId39" o:title=""/>
          </v:shape>
          <o:OLEObject Type="Embed" ProgID="Equation.DSMT4" ShapeID="_x0000_i1045" DrawAspect="Content" ObjectID="_1537171395" r:id="rId42"/>
        </w:object>
      </w:r>
      <w:r w:rsidRPr="009E612D">
        <w:rPr>
          <w:rFonts w:ascii="Arial" w:hAnsi="Arial" w:cs="Arial"/>
          <w:sz w:val="18"/>
          <w:szCs w:val="18"/>
        </w:rPr>
        <w:t xml:space="preserve"> iznosi približno </w:t>
      </w:r>
      <w:r w:rsidR="00717ED8" w:rsidRPr="009E612D">
        <w:rPr>
          <w:rFonts w:ascii="Arial" w:hAnsi="Arial" w:cs="Arial"/>
          <w:position w:val="-10"/>
          <w:sz w:val="18"/>
          <w:szCs w:val="18"/>
        </w:rPr>
        <w:object w:dxaOrig="620" w:dyaOrig="279">
          <v:shape id="_x0000_i1046" type="#_x0000_t75" style="width:31.5pt;height:14.25pt" o:ole="">
            <v:imagedata r:id="rId43" o:title=""/>
          </v:shape>
          <o:OLEObject Type="Embed" ProgID="Equation.DSMT4" ShapeID="_x0000_i1046" DrawAspect="Content" ObjectID="_1537171396" r:id="rId44"/>
        </w:object>
      </w:r>
      <w:r w:rsidRPr="009E612D">
        <w:rPr>
          <w:rFonts w:ascii="Arial" w:hAnsi="Arial" w:cs="Arial"/>
          <w:sz w:val="18"/>
          <w:szCs w:val="18"/>
        </w:rPr>
        <w:t xml:space="preserve">, a vodotornja </w:t>
      </w:r>
      <w:r w:rsidR="00717ED8" w:rsidRPr="009E612D">
        <w:rPr>
          <w:rFonts w:ascii="Arial" w:hAnsi="Arial" w:cs="Arial"/>
          <w:position w:val="-10"/>
          <w:sz w:val="18"/>
          <w:szCs w:val="18"/>
        </w:rPr>
        <w:object w:dxaOrig="460" w:dyaOrig="279">
          <v:shape id="_x0000_i1047" type="#_x0000_t75" style="width:22.5pt;height:14.25pt" o:ole="">
            <v:imagedata r:id="rId45" o:title=""/>
          </v:shape>
          <o:OLEObject Type="Embed" ProgID="Equation.DSMT4" ShapeID="_x0000_i1047" DrawAspect="Content" ObjectID="_1537171397" r:id="rId46"/>
        </w:object>
      </w:r>
      <w:r w:rsidRPr="009E612D">
        <w:rPr>
          <w:rFonts w:ascii="Arial" w:hAnsi="Arial" w:cs="Arial"/>
          <w:sz w:val="18"/>
          <w:szCs w:val="18"/>
        </w:rPr>
        <w:t xml:space="preserve">. Iz ovih podataka za koordinate traženih točaka dobije se </w:t>
      </w:r>
      <w:r w:rsidR="00717ED8" w:rsidRPr="00717ED8">
        <w:rPr>
          <w:rFonts w:ascii="Arial" w:hAnsi="Arial" w:cs="Arial"/>
          <w:position w:val="-12"/>
          <w:sz w:val="18"/>
          <w:szCs w:val="18"/>
        </w:rPr>
        <w:object w:dxaOrig="1480" w:dyaOrig="360">
          <v:shape id="_x0000_i1048" type="#_x0000_t75" style="width:75pt;height:18.75pt" o:ole="">
            <v:imagedata r:id="rId47" o:title=""/>
          </v:shape>
          <o:OLEObject Type="Embed" ProgID="Equation.DSMT4" ShapeID="_x0000_i1048" DrawAspect="Content" ObjectID="_1537171398" r:id="rId48"/>
        </w:object>
      </w:r>
      <w:r w:rsidRPr="009E612D">
        <w:rPr>
          <w:rFonts w:ascii="Arial" w:hAnsi="Arial" w:cs="Arial"/>
          <w:sz w:val="18"/>
          <w:szCs w:val="18"/>
        </w:rPr>
        <w:t xml:space="preserve"> i </w:t>
      </w:r>
      <w:r w:rsidR="00717ED8" w:rsidRPr="00717ED8">
        <w:rPr>
          <w:rFonts w:ascii="Arial" w:hAnsi="Arial" w:cs="Arial"/>
          <w:position w:val="-12"/>
          <w:sz w:val="18"/>
          <w:szCs w:val="18"/>
        </w:rPr>
        <w:object w:dxaOrig="1480" w:dyaOrig="360">
          <v:shape id="_x0000_i1049" type="#_x0000_t75" style="width:73.5pt;height:18.75pt" o:ole="">
            <v:imagedata r:id="rId49" o:title=""/>
          </v:shape>
          <o:OLEObject Type="Embed" ProgID="Equation.DSMT4" ShapeID="_x0000_i1049" DrawAspect="Content" ObjectID="_1537171399" r:id="rId50"/>
        </w:object>
      </w:r>
      <w:r w:rsidRPr="009E612D">
        <w:rPr>
          <w:rFonts w:ascii="Arial" w:hAnsi="Arial" w:cs="Arial"/>
          <w:sz w:val="18"/>
          <w:szCs w:val="18"/>
        </w:rPr>
        <w:t>. Uvrštavanjem koordinata točaka u opći oblik jednadžbe hiperbole</w:t>
      </w:r>
    </w:p>
    <w:p w:rsidR="009E612D" w:rsidRPr="009E612D" w:rsidRDefault="009E612D" w:rsidP="009E612D">
      <w:pPr>
        <w:pStyle w:val="MTDisplayEquation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ab/>
      </w:r>
      <w:r w:rsidR="00725810" w:rsidRPr="009E612D">
        <w:rPr>
          <w:rFonts w:ascii="Arial" w:hAnsi="Arial" w:cs="Arial"/>
          <w:position w:val="-24"/>
          <w:sz w:val="18"/>
          <w:szCs w:val="18"/>
        </w:rPr>
        <w:object w:dxaOrig="1040" w:dyaOrig="660">
          <v:shape id="_x0000_i1050" type="#_x0000_t75" style="width:52.5pt;height:33pt" o:ole="">
            <v:imagedata r:id="rId51" o:title=""/>
          </v:shape>
          <o:OLEObject Type="Embed" ProgID="Equation.DSMT4" ShapeID="_x0000_i1050" DrawAspect="Content" ObjectID="_1537171400" r:id="rId52"/>
        </w:object>
      </w:r>
      <w:r w:rsidRPr="009E612D">
        <w:rPr>
          <w:rFonts w:ascii="Arial" w:hAnsi="Arial" w:cs="Arial"/>
          <w:sz w:val="18"/>
          <w:szCs w:val="18"/>
        </w:rPr>
        <w:t xml:space="preserve"> </w: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>dobiju se dvije jednadžbe s dvije nepoznanice</w:t>
      </w:r>
    </w:p>
    <w:p w:rsidR="009E612D" w:rsidRPr="009E612D" w:rsidRDefault="009E612D" w:rsidP="009E612D">
      <w:pPr>
        <w:pStyle w:val="MTDisplayEquation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ab/>
      </w:r>
      <w:r w:rsidR="00725810" w:rsidRPr="00334A16">
        <w:rPr>
          <w:rFonts w:ascii="Arial" w:hAnsi="Arial" w:cs="Arial"/>
          <w:position w:val="-8"/>
          <w:sz w:val="18"/>
          <w:szCs w:val="18"/>
        </w:rPr>
        <w:object w:dxaOrig="2260" w:dyaOrig="340">
          <v:shape id="_x0000_i1051" type="#_x0000_t75" style="width:113.25pt;height:17.25pt" o:ole="">
            <v:imagedata r:id="rId53" o:title=""/>
          </v:shape>
          <o:OLEObject Type="Embed" ProgID="Equation.DSMT4" ShapeID="_x0000_i1051" DrawAspect="Content" ObjectID="_1537171401" r:id="rId54"/>
        </w:object>
      </w:r>
      <w:r w:rsidRPr="009E612D">
        <w:rPr>
          <w:rFonts w:ascii="Arial" w:hAnsi="Arial" w:cs="Arial"/>
          <w:sz w:val="18"/>
          <w:szCs w:val="18"/>
        </w:rPr>
        <w:t xml:space="preserve"> </w:t>
      </w:r>
    </w:p>
    <w:p w:rsidR="009E612D" w:rsidRPr="009E612D" w:rsidRDefault="009E612D" w:rsidP="009E612D">
      <w:pPr>
        <w:pStyle w:val="MTDisplayEquation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ab/>
      </w:r>
      <w:r w:rsidR="00725810" w:rsidRPr="00725810">
        <w:rPr>
          <w:rFonts w:ascii="Arial" w:hAnsi="Arial" w:cs="Arial"/>
          <w:position w:val="-8"/>
          <w:sz w:val="18"/>
          <w:szCs w:val="18"/>
        </w:rPr>
        <w:object w:dxaOrig="2420" w:dyaOrig="340">
          <v:shape id="_x0000_i1052" type="#_x0000_t75" style="width:120.75pt;height:17.25pt" o:ole="">
            <v:imagedata r:id="rId55" o:title=""/>
          </v:shape>
          <o:OLEObject Type="Embed" ProgID="Equation.DSMT4" ShapeID="_x0000_i1052" DrawAspect="Content" ObjectID="_1537171402" r:id="rId56"/>
        </w:object>
      </w:r>
      <w:r w:rsidRPr="009E612D">
        <w:rPr>
          <w:rFonts w:ascii="Arial" w:hAnsi="Arial" w:cs="Arial"/>
          <w:sz w:val="18"/>
          <w:szCs w:val="18"/>
        </w:rPr>
        <w:t xml:space="preserve"> </w: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>čija rješenja daju približnu jednadžbu tražene hiperbole</w:t>
      </w:r>
    </w:p>
    <w:p w:rsidR="009E612D" w:rsidRPr="009E612D" w:rsidRDefault="009E612D" w:rsidP="009E612D">
      <w:pPr>
        <w:pStyle w:val="MTDisplayEquation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ab/>
      </w:r>
      <w:r w:rsidR="00725810" w:rsidRPr="009E612D">
        <w:rPr>
          <w:rFonts w:ascii="Arial" w:hAnsi="Arial" w:cs="Arial"/>
          <w:position w:val="-24"/>
          <w:sz w:val="18"/>
          <w:szCs w:val="18"/>
        </w:rPr>
        <w:object w:dxaOrig="1080" w:dyaOrig="660">
          <v:shape id="_x0000_i1053" type="#_x0000_t75" style="width:54.75pt;height:33pt" o:ole="">
            <v:imagedata r:id="rId57" o:title=""/>
          </v:shape>
          <o:OLEObject Type="Embed" ProgID="Equation.DSMT4" ShapeID="_x0000_i1053" DrawAspect="Content" ObjectID="_1537171403" r:id="rId58"/>
        </w:object>
      </w:r>
      <w:r w:rsidRPr="009E612D">
        <w:rPr>
          <w:rFonts w:ascii="Arial" w:hAnsi="Arial" w:cs="Arial"/>
          <w:sz w:val="18"/>
          <w:szCs w:val="18"/>
        </w:rPr>
        <w:t xml:space="preserve"> </w: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Nadalje, kako je hiperbola određena svojom jednadžbom do preostalih osnovnih podataka nije teško doći iz dobivenog analitičkog oblika: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89"/>
        <w:gridCol w:w="3868"/>
      </w:tblGrid>
      <w:tr w:rsidR="009E612D" w:rsidRPr="009E612D" w:rsidTr="009E612D">
        <w:trPr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9E612D" w:rsidP="009E612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612D">
              <w:rPr>
                <w:rFonts w:ascii="Arial" w:hAnsi="Arial" w:cs="Arial"/>
                <w:sz w:val="18"/>
                <w:szCs w:val="18"/>
              </w:rPr>
              <w:t>realna poluos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F01A45" w:rsidP="00F01A45">
            <w:pPr>
              <w:tabs>
                <w:tab w:val="center" w:pos="1830"/>
                <w:tab w:val="right" w:pos="366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ab/>
            </w:r>
            <w:r w:rsidRPr="00F01A45">
              <w:rPr>
                <w:rFonts w:ascii="Arial" w:eastAsiaTheme="minorEastAsia" w:hAnsi="Arial" w:cs="Arial"/>
                <w:position w:val="-6"/>
                <w:sz w:val="18"/>
                <w:szCs w:val="18"/>
              </w:rPr>
              <w:object w:dxaOrig="460" w:dyaOrig="240">
                <v:shape id="_x0000_i1054" type="#_x0000_t75" style="width:23.25pt;height:12pt" o:ole="">
                  <v:imagedata r:id="rId59" o:title=""/>
                </v:shape>
                <o:OLEObject Type="Embed" ProgID="Equation.DSMT4" ShapeID="_x0000_i1054" DrawAspect="Content" ObjectID="_1537171404" r:id="rId60"/>
              </w:objec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</w:p>
        </w:tc>
      </w:tr>
      <w:tr w:rsidR="009E612D" w:rsidRPr="009E612D" w:rsidTr="009E612D">
        <w:trPr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9E612D" w:rsidP="009E612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612D">
              <w:rPr>
                <w:rFonts w:ascii="Arial" w:hAnsi="Arial" w:cs="Arial"/>
                <w:sz w:val="18"/>
                <w:szCs w:val="18"/>
              </w:rPr>
              <w:t>imaginarna poluos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F01A45" w:rsidP="00F01A4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1A45">
              <w:rPr>
                <w:rFonts w:ascii="Arial" w:eastAsiaTheme="minorEastAsia" w:hAnsi="Arial" w:cs="Arial"/>
                <w:position w:val="-6"/>
                <w:sz w:val="18"/>
                <w:szCs w:val="18"/>
              </w:rPr>
              <w:object w:dxaOrig="540" w:dyaOrig="240">
                <v:shape id="_x0000_i1055" type="#_x0000_t75" style="width:27pt;height:12pt" o:ole="">
                  <v:imagedata r:id="rId61" o:title=""/>
                </v:shape>
                <o:OLEObject Type="Embed" ProgID="Equation.DSMT4" ShapeID="_x0000_i1055" DrawAspect="Content" ObjectID="_1537171405" r:id="rId62"/>
              </w:object>
            </w:r>
          </w:p>
        </w:tc>
      </w:tr>
      <w:tr w:rsidR="009E612D" w:rsidRPr="009E612D" w:rsidTr="009E612D">
        <w:trPr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9E612D" w:rsidP="009E612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612D">
              <w:rPr>
                <w:rFonts w:ascii="Arial" w:hAnsi="Arial" w:cs="Arial"/>
                <w:sz w:val="18"/>
                <w:szCs w:val="18"/>
              </w:rPr>
              <w:t>realna os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F01A45" w:rsidP="00F01A4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1A45">
              <w:rPr>
                <w:rFonts w:ascii="Arial" w:eastAsiaTheme="minorEastAsia" w:hAnsi="Arial" w:cs="Arial"/>
                <w:position w:val="-6"/>
                <w:sz w:val="18"/>
                <w:szCs w:val="18"/>
              </w:rPr>
              <w:object w:dxaOrig="660" w:dyaOrig="240">
                <v:shape id="_x0000_i1056" type="#_x0000_t75" style="width:33pt;height:12pt" o:ole="">
                  <v:imagedata r:id="rId63" o:title=""/>
                </v:shape>
                <o:OLEObject Type="Embed" ProgID="Equation.DSMT4" ShapeID="_x0000_i1056" DrawAspect="Content" ObjectID="_1537171406" r:id="rId64"/>
              </w:object>
            </w:r>
          </w:p>
        </w:tc>
      </w:tr>
      <w:tr w:rsidR="009E612D" w:rsidRPr="009E612D" w:rsidTr="009E612D">
        <w:trPr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9E612D" w:rsidP="009E612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612D">
              <w:rPr>
                <w:rFonts w:ascii="Arial" w:hAnsi="Arial" w:cs="Arial"/>
                <w:sz w:val="18"/>
                <w:szCs w:val="18"/>
              </w:rPr>
              <w:t>imaginarna os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F01A45" w:rsidP="00F01A4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1A45">
              <w:rPr>
                <w:rFonts w:ascii="Arial" w:eastAsiaTheme="minorEastAsia" w:hAnsi="Arial" w:cs="Arial"/>
                <w:position w:val="-6"/>
                <w:sz w:val="18"/>
                <w:szCs w:val="18"/>
              </w:rPr>
              <w:object w:dxaOrig="680" w:dyaOrig="240">
                <v:shape id="_x0000_i1057" type="#_x0000_t75" style="width:33.75pt;height:12pt" o:ole="">
                  <v:imagedata r:id="rId65" o:title=""/>
                </v:shape>
                <o:OLEObject Type="Embed" ProgID="Equation.DSMT4" ShapeID="_x0000_i1057" DrawAspect="Content" ObjectID="_1537171407" r:id="rId66"/>
              </w:object>
            </w:r>
          </w:p>
        </w:tc>
      </w:tr>
      <w:tr w:rsidR="009E612D" w:rsidRPr="009E612D" w:rsidTr="009E612D">
        <w:trPr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12D" w:rsidRPr="009E612D" w:rsidRDefault="009E612D" w:rsidP="009E612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612D">
              <w:rPr>
                <w:rFonts w:ascii="Arial" w:hAnsi="Arial" w:cs="Arial"/>
                <w:sz w:val="18"/>
                <w:szCs w:val="18"/>
              </w:rPr>
              <w:t>koordinate tjemena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654843" w:rsidP="00654843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654843">
              <w:rPr>
                <w:rFonts w:ascii="Arial" w:eastAsiaTheme="minorEastAsia" w:hAnsi="Arial" w:cs="Arial"/>
                <w:position w:val="-12"/>
                <w:sz w:val="18"/>
                <w:szCs w:val="18"/>
              </w:rPr>
              <w:object w:dxaOrig="520" w:dyaOrig="340">
                <v:shape id="_x0000_i1058" type="#_x0000_t75" style="width:26.25pt;height:17.25pt" o:ole="">
                  <v:imagedata r:id="rId67" o:title=""/>
                </v:shape>
                <o:OLEObject Type="Embed" ProgID="Equation.DSMT4" ShapeID="_x0000_i1058" DrawAspect="Content" ObjectID="_1537171408" r:id="rId68"/>
              </w:object>
            </w:r>
          </w:p>
          <w:p w:rsidR="009E612D" w:rsidRPr="009E612D" w:rsidRDefault="00654843" w:rsidP="0065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4843">
              <w:rPr>
                <w:rFonts w:ascii="Arial" w:eastAsiaTheme="minorEastAsia" w:hAnsi="Arial" w:cs="Arial"/>
                <w:position w:val="-12"/>
                <w:sz w:val="18"/>
                <w:szCs w:val="18"/>
              </w:rPr>
              <w:object w:dxaOrig="580" w:dyaOrig="340">
                <v:shape id="_x0000_i1059" type="#_x0000_t75" style="width:29.25pt;height:17.25pt" o:ole="">
                  <v:imagedata r:id="rId69" o:title=""/>
                </v:shape>
                <o:OLEObject Type="Embed" ProgID="Equation.DSMT4" ShapeID="_x0000_i1059" DrawAspect="Content" ObjectID="_1537171409" r:id="rId70"/>
              </w:object>
            </w:r>
          </w:p>
        </w:tc>
      </w:tr>
      <w:tr w:rsidR="009E612D" w:rsidRPr="009E612D" w:rsidTr="009E612D">
        <w:trPr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9E612D" w:rsidP="009E612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612D">
              <w:rPr>
                <w:rFonts w:ascii="Arial" w:hAnsi="Arial" w:cs="Arial"/>
                <w:sz w:val="18"/>
                <w:szCs w:val="18"/>
              </w:rPr>
              <w:t>linearni ekscentricitet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654843" w:rsidP="0065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4843">
              <w:rPr>
                <w:rFonts w:ascii="Arial" w:eastAsiaTheme="minorEastAsia" w:hAnsi="Arial" w:cs="Arial"/>
                <w:position w:val="-8"/>
                <w:sz w:val="18"/>
                <w:szCs w:val="18"/>
              </w:rPr>
              <w:object w:dxaOrig="1640" w:dyaOrig="320">
                <v:shape id="_x0000_i1060" type="#_x0000_t75" style="width:81.75pt;height:15.75pt" o:ole="">
                  <v:imagedata r:id="rId71" o:title=""/>
                </v:shape>
                <o:OLEObject Type="Embed" ProgID="Equation.DSMT4" ShapeID="_x0000_i1060" DrawAspect="Content" ObjectID="_1537171410" r:id="rId72"/>
              </w:object>
            </w:r>
          </w:p>
        </w:tc>
      </w:tr>
      <w:tr w:rsidR="009E612D" w:rsidRPr="009E612D" w:rsidTr="009E612D">
        <w:trPr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12D" w:rsidRPr="009E612D" w:rsidRDefault="009E612D" w:rsidP="009E612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612D">
              <w:rPr>
                <w:rFonts w:ascii="Arial" w:hAnsi="Arial" w:cs="Arial"/>
                <w:sz w:val="18"/>
                <w:szCs w:val="18"/>
              </w:rPr>
              <w:lastRenderedPageBreak/>
              <w:t>žarišta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654843" w:rsidP="00654843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654843">
              <w:rPr>
                <w:rFonts w:ascii="Arial" w:eastAsiaTheme="minorEastAsia" w:hAnsi="Arial" w:cs="Arial"/>
                <w:position w:val="-12"/>
                <w:sz w:val="18"/>
                <w:szCs w:val="18"/>
              </w:rPr>
              <w:object w:dxaOrig="1380" w:dyaOrig="340">
                <v:shape id="_x0000_i1061" type="#_x0000_t75" style="width:69pt;height:17.25pt" o:ole="">
                  <v:imagedata r:id="rId73" o:title=""/>
                </v:shape>
                <o:OLEObject Type="Embed" ProgID="Equation.DSMT4" ShapeID="_x0000_i1061" DrawAspect="Content" ObjectID="_1537171411" r:id="rId74"/>
              </w:object>
            </w:r>
          </w:p>
          <w:p w:rsidR="009E612D" w:rsidRPr="009E612D" w:rsidRDefault="00654843" w:rsidP="0065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4843">
              <w:rPr>
                <w:rFonts w:ascii="Arial" w:eastAsiaTheme="minorEastAsia" w:hAnsi="Arial" w:cs="Arial"/>
                <w:position w:val="-12"/>
                <w:sz w:val="18"/>
                <w:szCs w:val="18"/>
              </w:rPr>
              <w:object w:dxaOrig="1480" w:dyaOrig="340">
                <v:shape id="_x0000_i1062" type="#_x0000_t75" style="width:74.25pt;height:17.25pt" o:ole="">
                  <v:imagedata r:id="rId75" o:title=""/>
                </v:shape>
                <o:OLEObject Type="Embed" ProgID="Equation.DSMT4" ShapeID="_x0000_i1062" DrawAspect="Content" ObjectID="_1537171412" r:id="rId76"/>
              </w:object>
            </w:r>
          </w:p>
        </w:tc>
      </w:tr>
      <w:tr w:rsidR="009E612D" w:rsidRPr="009E612D" w:rsidTr="009E612D">
        <w:trPr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12D" w:rsidRPr="009E612D" w:rsidRDefault="009E612D" w:rsidP="009E612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612D">
              <w:rPr>
                <w:rFonts w:ascii="Arial" w:hAnsi="Arial" w:cs="Arial"/>
                <w:sz w:val="18"/>
                <w:szCs w:val="18"/>
              </w:rPr>
              <w:t>numerički ekscentricitet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654843" w:rsidP="0065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4843">
              <w:rPr>
                <w:rFonts w:ascii="Arial" w:eastAsiaTheme="minorEastAsia" w:hAnsi="Arial" w:cs="Arial"/>
                <w:position w:val="-22"/>
                <w:sz w:val="18"/>
                <w:szCs w:val="18"/>
              </w:rPr>
              <w:object w:dxaOrig="2220" w:dyaOrig="600">
                <v:shape id="_x0000_i1063" type="#_x0000_t75" style="width:111pt;height:30pt" o:ole="">
                  <v:imagedata r:id="rId77" o:title=""/>
                </v:shape>
                <o:OLEObject Type="Embed" ProgID="Equation.DSMT4" ShapeID="_x0000_i1063" DrawAspect="Content" ObjectID="_1537171413" r:id="rId78"/>
              </w:object>
            </w:r>
          </w:p>
        </w:tc>
      </w:tr>
      <w:tr w:rsidR="009E612D" w:rsidRPr="009E612D" w:rsidTr="009E612D">
        <w:trPr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12D" w:rsidRPr="009E612D" w:rsidRDefault="009E612D" w:rsidP="009E612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612D">
              <w:rPr>
                <w:rFonts w:ascii="Arial" w:hAnsi="Arial" w:cs="Arial"/>
                <w:sz w:val="18"/>
                <w:szCs w:val="18"/>
              </w:rPr>
              <w:t>direktrise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12D" w:rsidRPr="009E612D" w:rsidRDefault="00B5296B" w:rsidP="009E612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5296B">
              <w:rPr>
                <w:rFonts w:ascii="Arial" w:eastAsiaTheme="minorEastAsia" w:hAnsi="Arial" w:cs="Arial"/>
                <w:position w:val="-10"/>
                <w:sz w:val="18"/>
                <w:szCs w:val="18"/>
              </w:rPr>
              <w:object w:dxaOrig="900" w:dyaOrig="300">
                <v:shape id="_x0000_i1064" type="#_x0000_t75" style="width:45pt;height:15pt" o:ole="">
                  <v:imagedata r:id="rId79" o:title=""/>
                </v:shape>
                <o:OLEObject Type="Embed" ProgID="Equation.DSMT4" ShapeID="_x0000_i1064" DrawAspect="Content" ObjectID="_1537171414" r:id="rId80"/>
              </w:object>
            </w:r>
          </w:p>
          <w:p w:rsidR="009E612D" w:rsidRPr="009E612D" w:rsidRDefault="00B5296B" w:rsidP="00B5296B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5296B">
              <w:rPr>
                <w:rFonts w:ascii="Arial" w:eastAsiaTheme="minorEastAsia" w:hAnsi="Arial" w:cs="Arial"/>
                <w:position w:val="-10"/>
                <w:sz w:val="18"/>
                <w:szCs w:val="18"/>
              </w:rPr>
              <w:object w:dxaOrig="980" w:dyaOrig="300">
                <v:shape id="_x0000_i1065" type="#_x0000_t75" style="width:49.5pt;height:15pt" o:ole="">
                  <v:imagedata r:id="rId81" o:title=""/>
                </v:shape>
                <o:OLEObject Type="Embed" ProgID="Equation.DSMT4" ShapeID="_x0000_i1065" DrawAspect="Content" ObjectID="_1537171415" r:id="rId82"/>
              </w:object>
            </w:r>
          </w:p>
        </w:tc>
      </w:tr>
      <w:tr w:rsidR="009E612D" w:rsidRPr="009E612D" w:rsidTr="009E612D">
        <w:trPr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9E612D" w:rsidP="009E612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E612D">
              <w:rPr>
                <w:rFonts w:ascii="Arial" w:hAnsi="Arial" w:cs="Arial"/>
                <w:sz w:val="18"/>
                <w:szCs w:val="18"/>
              </w:rPr>
              <w:t>poluparametar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2D" w:rsidRPr="009E612D" w:rsidRDefault="00B5296B" w:rsidP="00B5296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296B">
              <w:rPr>
                <w:rFonts w:ascii="Arial" w:eastAsiaTheme="minorEastAsia" w:hAnsi="Arial" w:cs="Arial"/>
                <w:position w:val="-10"/>
                <w:sz w:val="18"/>
                <w:szCs w:val="18"/>
              </w:rPr>
              <w:object w:dxaOrig="740" w:dyaOrig="279">
                <v:shape id="_x0000_i1066" type="#_x0000_t75" style="width:37.5pt;height:14.25pt" o:ole="">
                  <v:imagedata r:id="rId83" o:title=""/>
                </v:shape>
                <o:OLEObject Type="Embed" ProgID="Equation.DSMT4" ShapeID="_x0000_i1066" DrawAspect="Content" ObjectID="_1537171416" r:id="rId84"/>
              </w:object>
            </w:r>
          </w:p>
        </w:tc>
      </w:tr>
    </w:tbl>
    <w:p w:rsidR="009E612D" w:rsidRDefault="009E612D" w:rsidP="00BA1275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b/>
          <w:color w:val="0070C0"/>
          <w:sz w:val="30"/>
          <w:szCs w:val="30"/>
        </w:rPr>
      </w:pPr>
      <w:r w:rsidRPr="009E612D">
        <w:rPr>
          <w:rFonts w:ascii="Arial" w:hAnsi="Arial" w:cs="Arial"/>
          <w:b/>
          <w:color w:val="0070C0"/>
          <w:sz w:val="30"/>
          <w:szCs w:val="30"/>
        </w:rPr>
        <w:t xml:space="preserve">5. ZANIMLJIVI </w:t>
      </w:r>
      <w:r w:rsidR="002D04D2">
        <w:rPr>
          <w:rFonts w:ascii="Arial" w:hAnsi="Arial" w:cs="Arial"/>
          <w:b/>
          <w:color w:val="0070C0"/>
          <w:sz w:val="30"/>
          <w:szCs w:val="30"/>
        </w:rPr>
        <w:t>PODATCI</w:t>
      </w:r>
      <w:r w:rsidRPr="009E612D">
        <w:rPr>
          <w:rFonts w:ascii="Arial" w:hAnsi="Arial" w:cs="Arial"/>
          <w:b/>
          <w:color w:val="0070C0"/>
          <w:sz w:val="30"/>
          <w:szCs w:val="30"/>
        </w:rPr>
        <w:t xml:space="preserve"> O VODOTORNJU</w: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PODATAK 1:   Apsolutna vrijednost razlike udaljenosti bilo koje točke hiperbole i njenih fokusa za danu hiperbolu je </w:t>
      </w:r>
      <w:r w:rsidR="00B5296B" w:rsidRPr="00B5296B">
        <w:rPr>
          <w:rFonts w:ascii="Arial" w:eastAsiaTheme="minorEastAsia" w:hAnsi="Arial" w:cs="Arial"/>
          <w:position w:val="-10"/>
          <w:sz w:val="18"/>
          <w:szCs w:val="18"/>
        </w:rPr>
        <w:object w:dxaOrig="460" w:dyaOrig="279">
          <v:shape id="_x0000_i1067" type="#_x0000_t75" style="width:23.25pt;height:14.25pt" o:ole="">
            <v:imagedata r:id="rId85" o:title=""/>
          </v:shape>
          <o:OLEObject Type="Embed" ProgID="Equation.DSMT4" ShapeID="_x0000_i1067" DrawAspect="Content" ObjectID="_1537171417" r:id="rId86"/>
        </w:object>
      </w:r>
      <w:r w:rsidRPr="009E612D">
        <w:rPr>
          <w:rFonts w:ascii="Arial" w:eastAsiaTheme="minorEastAsia" w:hAnsi="Arial" w:cs="Arial"/>
          <w:sz w:val="18"/>
          <w:szCs w:val="18"/>
        </w:rPr>
        <w:t>.</w: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PODATAK 2:   Duljina realne osi, odnosno </w:t>
      </w:r>
      <w:r w:rsidR="00B5296B" w:rsidRPr="00F01A45">
        <w:rPr>
          <w:rFonts w:ascii="Arial" w:eastAsiaTheme="minorEastAsia" w:hAnsi="Arial" w:cs="Arial"/>
          <w:position w:val="-6"/>
          <w:sz w:val="18"/>
          <w:szCs w:val="18"/>
        </w:rPr>
        <w:object w:dxaOrig="660" w:dyaOrig="240">
          <v:shape id="_x0000_i1068" type="#_x0000_t75" style="width:33pt;height:12pt" o:ole="">
            <v:imagedata r:id="rId63" o:title=""/>
          </v:shape>
          <o:OLEObject Type="Embed" ProgID="Equation.DSMT4" ShapeID="_x0000_i1068" DrawAspect="Content" ObjectID="_1537171418" r:id="rId87"/>
        </w:object>
      </w:r>
      <w:r w:rsidRPr="009E612D">
        <w:rPr>
          <w:rFonts w:ascii="Arial" w:eastAsiaTheme="minorEastAsia" w:hAnsi="Arial" w:cs="Arial"/>
          <w:sz w:val="18"/>
          <w:szCs w:val="18"/>
        </w:rPr>
        <w:t xml:space="preserve">, a nalazi se na visini </w:t>
      </w:r>
      <w:r w:rsidR="00B5296B" w:rsidRPr="00B5296B">
        <w:rPr>
          <w:rFonts w:ascii="Arial" w:eastAsiaTheme="minorEastAsia" w:hAnsi="Arial" w:cs="Arial"/>
          <w:position w:val="-10"/>
          <w:sz w:val="18"/>
          <w:szCs w:val="18"/>
        </w:rPr>
        <w:object w:dxaOrig="720" w:dyaOrig="279">
          <v:shape id="_x0000_i1069" type="#_x0000_t75" style="width:36pt;height:14.25pt" o:ole="">
            <v:imagedata r:id="rId88" o:title=""/>
          </v:shape>
          <o:OLEObject Type="Embed" ProgID="Equation.DSMT4" ShapeID="_x0000_i1069" DrawAspect="Content" ObjectID="_1537171419" r:id="rId89"/>
        </w:object>
      </w:r>
      <w:r w:rsidRPr="009E612D">
        <w:rPr>
          <w:rFonts w:ascii="Arial" w:eastAsiaTheme="minorEastAsia" w:hAnsi="Arial" w:cs="Arial"/>
          <w:sz w:val="18"/>
          <w:szCs w:val="18"/>
        </w:rPr>
        <w:t xml:space="preserve"> od podnožja vodotornja.</w: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eastAsiaTheme="minorEastAsia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PODATAK 3:   Omjer poluosi hiperbole. Realna </w:t>
      </w:r>
      <w:r w:rsidR="00B5296B" w:rsidRPr="00F01A45">
        <w:rPr>
          <w:rFonts w:ascii="Arial" w:eastAsiaTheme="minorEastAsia" w:hAnsi="Arial" w:cs="Arial"/>
          <w:position w:val="-6"/>
          <w:sz w:val="18"/>
          <w:szCs w:val="18"/>
        </w:rPr>
        <w:object w:dxaOrig="180" w:dyaOrig="200">
          <v:shape id="_x0000_i1070" type="#_x0000_t75" style="width:9pt;height:9.75pt" o:ole="">
            <v:imagedata r:id="rId90" o:title=""/>
          </v:shape>
          <o:OLEObject Type="Embed" ProgID="Equation.DSMT4" ShapeID="_x0000_i1070" DrawAspect="Content" ObjectID="_1537171420" r:id="rId91"/>
        </w:object>
      </w:r>
      <w:r w:rsidRPr="009E612D">
        <w:rPr>
          <w:rFonts w:ascii="Arial" w:hAnsi="Arial" w:cs="Arial"/>
          <w:sz w:val="18"/>
          <w:szCs w:val="18"/>
        </w:rPr>
        <w:t xml:space="preserve"> i imaginarna </w:t>
      </w:r>
      <w:r w:rsidR="00B5296B" w:rsidRPr="00F01A45">
        <w:rPr>
          <w:rFonts w:ascii="Arial" w:eastAsiaTheme="minorEastAsia" w:hAnsi="Arial" w:cs="Arial"/>
          <w:position w:val="-6"/>
          <w:sz w:val="18"/>
          <w:szCs w:val="18"/>
        </w:rPr>
        <w:object w:dxaOrig="180" w:dyaOrig="240">
          <v:shape id="_x0000_i1071" type="#_x0000_t75" style="width:9pt;height:12pt" o:ole="">
            <v:imagedata r:id="rId92" o:title=""/>
          </v:shape>
          <o:OLEObject Type="Embed" ProgID="Equation.DSMT4" ShapeID="_x0000_i1071" DrawAspect="Content" ObjectID="_1537171421" r:id="rId93"/>
        </w:object>
      </w:r>
      <w:r w:rsidRPr="009E612D">
        <w:rPr>
          <w:rFonts w:ascii="Arial" w:hAnsi="Arial" w:cs="Arial"/>
          <w:sz w:val="18"/>
          <w:szCs w:val="18"/>
        </w:rPr>
        <w:t xml:space="preserve"> poluos hiperbole sadržane su u samoj analitičkoj jednadžbi hiperbole te je njihov omjer</w:t>
      </w:r>
    </w:p>
    <w:p w:rsidR="009E612D" w:rsidRPr="009E612D" w:rsidRDefault="00B5296B" w:rsidP="00B5296B">
      <w:pPr>
        <w:spacing w:after="0" w:line="240" w:lineRule="auto"/>
        <w:jc w:val="center"/>
        <w:rPr>
          <w:rFonts w:ascii="Arial" w:eastAsiaTheme="minorEastAsia" w:hAnsi="Arial" w:cs="Arial"/>
          <w:sz w:val="18"/>
          <w:szCs w:val="18"/>
        </w:rPr>
      </w:pPr>
      <w:r w:rsidRPr="00B5296B">
        <w:rPr>
          <w:rFonts w:ascii="Arial" w:eastAsiaTheme="minorEastAsia" w:hAnsi="Arial" w:cs="Arial"/>
          <w:position w:val="-20"/>
          <w:sz w:val="18"/>
          <w:szCs w:val="18"/>
        </w:rPr>
        <w:object w:dxaOrig="1080" w:dyaOrig="540">
          <v:shape id="_x0000_i1072" type="#_x0000_t75" style="width:54pt;height:27pt" o:ole="">
            <v:imagedata r:id="rId94" o:title=""/>
          </v:shape>
          <o:OLEObject Type="Embed" ProgID="Equation.DSMT4" ShapeID="_x0000_i1072" DrawAspect="Content" ObjectID="_1537171422" r:id="rId95"/>
        </w:objec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eastAsiaTheme="minorEastAsia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jc w:val="both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PODATAK 4:   Omjer visine (bez stožastog nastavka) i širina vodotornja. Kako je visina tornja udaljenost od točke </w:t>
      </w:r>
      <w:r w:rsidR="005E4DF9" w:rsidRPr="005E4DF9">
        <w:rPr>
          <w:rFonts w:ascii="Arial" w:eastAsiaTheme="minorEastAsia" w:hAnsi="Arial" w:cs="Arial"/>
          <w:position w:val="-12"/>
          <w:sz w:val="18"/>
          <w:szCs w:val="18"/>
        </w:rPr>
        <w:object w:dxaOrig="1359" w:dyaOrig="340">
          <v:shape id="_x0000_i1073" type="#_x0000_t75" style="width:68.25pt;height:17.25pt" o:ole="">
            <v:imagedata r:id="rId96" o:title=""/>
          </v:shape>
          <o:OLEObject Type="Embed" ProgID="Equation.DSMT4" ShapeID="_x0000_i1073" DrawAspect="Content" ObjectID="_1537171423" r:id="rId97"/>
        </w:object>
      </w:r>
      <w:r w:rsidRPr="009E612D">
        <w:rPr>
          <w:rFonts w:ascii="Arial" w:hAnsi="Arial" w:cs="Arial"/>
          <w:sz w:val="18"/>
          <w:szCs w:val="18"/>
        </w:rPr>
        <w:t xml:space="preserve"> do točke </w:t>
      </w:r>
      <w:r w:rsidR="005E4DF9" w:rsidRPr="005E4DF9">
        <w:rPr>
          <w:rFonts w:ascii="Arial" w:eastAsiaTheme="minorEastAsia" w:hAnsi="Arial" w:cs="Arial"/>
          <w:position w:val="-12"/>
          <w:sz w:val="18"/>
          <w:szCs w:val="18"/>
        </w:rPr>
        <w:object w:dxaOrig="1100" w:dyaOrig="340">
          <v:shape id="_x0000_i1074" type="#_x0000_t75" style="width:55.5pt;height:17.25pt" o:ole="">
            <v:imagedata r:id="rId98" o:title=""/>
          </v:shape>
          <o:OLEObject Type="Embed" ProgID="Equation.DSMT4" ShapeID="_x0000_i1074" DrawAspect="Content" ObjectID="_1537171424" r:id="rId99"/>
        </w:object>
      </w:r>
      <w:r w:rsidRPr="009E612D">
        <w:rPr>
          <w:rFonts w:ascii="Arial" w:eastAsiaTheme="minorEastAsia" w:hAnsi="Arial" w:cs="Arial"/>
          <w:sz w:val="18"/>
          <w:szCs w:val="18"/>
        </w:rPr>
        <w:t xml:space="preserve">, a širina je </w:t>
      </w:r>
      <w:r w:rsidR="005E4DF9" w:rsidRPr="005E4DF9">
        <w:rPr>
          <w:rFonts w:ascii="Arial" w:eastAsiaTheme="minorEastAsia" w:hAnsi="Arial" w:cs="Arial"/>
          <w:position w:val="-10"/>
          <w:sz w:val="18"/>
          <w:szCs w:val="18"/>
        </w:rPr>
        <w:object w:dxaOrig="639" w:dyaOrig="279">
          <v:shape id="_x0000_i1075" type="#_x0000_t75" style="width:32.25pt;height:14.25pt" o:ole="">
            <v:imagedata r:id="rId100" o:title=""/>
          </v:shape>
          <o:OLEObject Type="Embed" ProgID="Equation.DSMT4" ShapeID="_x0000_i1075" DrawAspect="Content" ObjectID="_1537171425" r:id="rId101"/>
        </w:object>
      </w:r>
      <w:r w:rsidRPr="009E612D">
        <w:rPr>
          <w:rFonts w:ascii="Arial" w:eastAsiaTheme="minorEastAsia" w:hAnsi="Arial" w:cs="Arial"/>
          <w:sz w:val="18"/>
          <w:szCs w:val="18"/>
        </w:rPr>
        <w:t>, traženi omjer je</w:t>
      </w:r>
    </w:p>
    <w:p w:rsidR="009E612D" w:rsidRPr="009E612D" w:rsidRDefault="005E4DF9" w:rsidP="005E4DF9">
      <w:pPr>
        <w:spacing w:after="0" w:line="240" w:lineRule="auto"/>
        <w:jc w:val="center"/>
        <w:rPr>
          <w:rFonts w:ascii="Arial" w:eastAsiaTheme="minorEastAsia" w:hAnsi="Arial" w:cs="Arial"/>
          <w:sz w:val="18"/>
          <w:szCs w:val="18"/>
        </w:rPr>
      </w:pPr>
      <w:r w:rsidRPr="005E4DF9">
        <w:rPr>
          <w:rFonts w:ascii="Arial" w:eastAsiaTheme="minorEastAsia" w:hAnsi="Arial" w:cs="Arial"/>
          <w:position w:val="-28"/>
          <w:sz w:val="18"/>
          <w:szCs w:val="18"/>
        </w:rPr>
        <w:object w:dxaOrig="3600" w:dyaOrig="639">
          <v:shape id="_x0000_i1076" type="#_x0000_t75" style="width:180pt;height:32.25pt" o:ole="">
            <v:imagedata r:id="rId102" o:title=""/>
          </v:shape>
          <o:OLEObject Type="Embed" ProgID="Equation.DSMT4" ShapeID="_x0000_i1076" DrawAspect="Content" ObjectID="_1537171426" r:id="rId103"/>
        </w:objec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eastAsiaTheme="minorEastAsia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>PODATAK 5:   Jednadžbe asimptota hiperbole su</w:t>
      </w:r>
    </w:p>
    <w:p w:rsidR="009E612D" w:rsidRPr="009E612D" w:rsidRDefault="002A4C65" w:rsidP="002A4C65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A4C65">
        <w:rPr>
          <w:rFonts w:ascii="Arial" w:eastAsiaTheme="minorEastAsia" w:hAnsi="Arial" w:cs="Arial"/>
          <w:position w:val="-20"/>
          <w:sz w:val="18"/>
          <w:szCs w:val="18"/>
        </w:rPr>
        <w:object w:dxaOrig="1540" w:dyaOrig="540">
          <v:shape id="_x0000_i1077" type="#_x0000_t75" style="width:77.25pt;height:27pt" o:ole="">
            <v:imagedata r:id="rId104" o:title=""/>
          </v:shape>
          <o:OLEObject Type="Embed" ProgID="Equation.DSMT4" ShapeID="_x0000_i1077" DrawAspect="Content" ObjectID="_1537171427" r:id="rId105"/>
        </w:objec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eastAsiaTheme="minorEastAsia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PODATAK 6:   Kutevi asimptota prema </w:t>
      </w:r>
      <w:r w:rsidR="002A4C65" w:rsidRPr="002A4C65">
        <w:rPr>
          <w:rFonts w:ascii="Arial" w:eastAsiaTheme="minorEastAsia" w:hAnsi="Arial" w:cs="Arial"/>
          <w:position w:val="-4"/>
          <w:sz w:val="18"/>
          <w:szCs w:val="18"/>
        </w:rPr>
        <w:object w:dxaOrig="200" w:dyaOrig="180">
          <v:shape id="_x0000_i1078" type="#_x0000_t75" style="width:9.75pt;height:9pt" o:ole="">
            <v:imagedata r:id="rId106" o:title=""/>
          </v:shape>
          <o:OLEObject Type="Embed" ProgID="Equation.DSMT4" ShapeID="_x0000_i1078" DrawAspect="Content" ObjectID="_1537171428" r:id="rId107"/>
        </w:object>
      </w:r>
      <w:r w:rsidR="002A4C65">
        <w:rPr>
          <w:rFonts w:ascii="Arial" w:eastAsiaTheme="minorEastAsia" w:hAnsi="Arial" w:cs="Arial"/>
          <w:sz w:val="18"/>
          <w:szCs w:val="18"/>
        </w:rPr>
        <w:t>-</w:t>
      </w:r>
      <w:r w:rsidR="002A4C65" w:rsidRPr="009E612D">
        <w:rPr>
          <w:rFonts w:ascii="Arial" w:hAnsi="Arial" w:cs="Arial"/>
          <w:sz w:val="18"/>
          <w:szCs w:val="18"/>
        </w:rPr>
        <w:t xml:space="preserve"> </w:t>
      </w:r>
      <w:r w:rsidRPr="009E612D">
        <w:rPr>
          <w:rFonts w:ascii="Arial" w:hAnsi="Arial" w:cs="Arial"/>
          <w:sz w:val="18"/>
          <w:szCs w:val="18"/>
        </w:rPr>
        <w:t>osi (kutevi elevacije prema zemljinoj površini) su</w:t>
      </w:r>
    </w:p>
    <w:tbl>
      <w:tblPr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4500"/>
        <w:gridCol w:w="4572"/>
      </w:tblGrid>
      <w:tr w:rsidR="009E612D" w:rsidRPr="009E612D" w:rsidTr="00D14822">
        <w:tc>
          <w:tcPr>
            <w:tcW w:w="5341" w:type="dxa"/>
            <w:vAlign w:val="center"/>
            <w:hideMark/>
          </w:tcPr>
          <w:p w:rsidR="009E612D" w:rsidRPr="009E612D" w:rsidRDefault="002A4C65" w:rsidP="00D14822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A4C65">
              <w:rPr>
                <w:rFonts w:ascii="Arial" w:eastAsiaTheme="minorEastAsia" w:hAnsi="Arial" w:cs="Arial"/>
                <w:position w:val="-24"/>
                <w:sz w:val="18"/>
                <w:szCs w:val="18"/>
              </w:rPr>
              <w:object w:dxaOrig="2340" w:dyaOrig="580">
                <v:shape id="_x0000_i1079" type="#_x0000_t75" style="width:117pt;height:29.25pt" o:ole="">
                  <v:imagedata r:id="rId108" o:title=""/>
                </v:shape>
                <o:OLEObject Type="Embed" ProgID="Equation.DSMT4" ShapeID="_x0000_i1079" DrawAspect="Content" ObjectID="_1537171429" r:id="rId109"/>
              </w:object>
            </w:r>
          </w:p>
        </w:tc>
        <w:tc>
          <w:tcPr>
            <w:tcW w:w="5341" w:type="dxa"/>
            <w:vAlign w:val="center"/>
            <w:hideMark/>
          </w:tcPr>
          <w:p w:rsidR="009E612D" w:rsidRPr="009E612D" w:rsidRDefault="00D14822" w:rsidP="00D14822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A4C65">
              <w:rPr>
                <w:rFonts w:ascii="Arial" w:eastAsiaTheme="minorEastAsia" w:hAnsi="Arial" w:cs="Arial"/>
                <w:position w:val="-24"/>
                <w:sz w:val="18"/>
                <w:szCs w:val="18"/>
              </w:rPr>
              <w:object w:dxaOrig="2580" w:dyaOrig="580">
                <v:shape id="_x0000_i1080" type="#_x0000_t75" style="width:129pt;height:29.25pt" o:ole="">
                  <v:imagedata r:id="rId110" o:title=""/>
                </v:shape>
                <o:OLEObject Type="Embed" ProgID="Equation.DSMT4" ShapeID="_x0000_i1080" DrawAspect="Content" ObjectID="_1537171430" r:id="rId111"/>
              </w:object>
            </w:r>
          </w:p>
        </w:tc>
      </w:tr>
    </w:tbl>
    <w:p w:rsidR="009E612D" w:rsidRPr="009E612D" w:rsidRDefault="009E612D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</w:p>
    <w:p w:rsidR="009E612D" w:rsidRPr="009E612D" w:rsidRDefault="009E612D" w:rsidP="00FD53B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PODATAK 7:   Rotacijom hiperbole oko </w:t>
      </w:r>
      <w:r w:rsidR="006F694B" w:rsidRPr="006F694B">
        <w:rPr>
          <w:rFonts w:ascii="Arial" w:hAnsi="Arial" w:cs="Arial"/>
          <w:position w:val="-8"/>
          <w:sz w:val="18"/>
          <w:szCs w:val="18"/>
        </w:rPr>
        <w:object w:dxaOrig="220" w:dyaOrig="220">
          <v:shape id="_x0000_i1081" type="#_x0000_t75" style="width:11.25pt;height:11.25pt" o:ole="">
            <v:imagedata r:id="rId112" o:title=""/>
          </v:shape>
          <o:OLEObject Type="Embed" ProgID="Equation.DSMT4" ShapeID="_x0000_i1081" DrawAspect="Content" ObjectID="_1537171431" r:id="rId113"/>
        </w:object>
      </w:r>
      <w:r w:rsidRPr="009E612D">
        <w:rPr>
          <w:rFonts w:ascii="Arial" w:hAnsi="Arial" w:cs="Arial"/>
          <w:sz w:val="18"/>
          <w:szCs w:val="18"/>
        </w:rPr>
        <w:t>-</w:t>
      </w:r>
      <w:r w:rsidR="006F694B">
        <w:rPr>
          <w:rFonts w:ascii="Arial" w:hAnsi="Arial" w:cs="Arial"/>
          <w:sz w:val="18"/>
          <w:szCs w:val="18"/>
        </w:rPr>
        <w:t xml:space="preserve"> </w:t>
      </w:r>
      <w:r w:rsidRPr="009E612D">
        <w:rPr>
          <w:rFonts w:ascii="Arial" w:hAnsi="Arial" w:cs="Arial"/>
          <w:sz w:val="18"/>
          <w:szCs w:val="18"/>
        </w:rPr>
        <w:t xml:space="preserve">osi (imaginarne osi) za kut </w:t>
      </w:r>
      <w:r w:rsidR="006F694B" w:rsidRPr="006F694B">
        <w:rPr>
          <w:rFonts w:ascii="Arial" w:hAnsi="Arial" w:cs="Arial"/>
          <w:position w:val="-4"/>
          <w:sz w:val="18"/>
          <w:szCs w:val="18"/>
        </w:rPr>
        <w:object w:dxaOrig="300" w:dyaOrig="220">
          <v:shape id="_x0000_i1082" type="#_x0000_t75" style="width:15pt;height:11.25pt" o:ole="">
            <v:imagedata r:id="rId114" o:title=""/>
          </v:shape>
          <o:OLEObject Type="Embed" ProgID="Equation.DSMT4" ShapeID="_x0000_i1082" DrawAspect="Content" ObjectID="_1537171432" r:id="rId115"/>
        </w:object>
      </w:r>
      <w:r w:rsidRPr="009E612D">
        <w:rPr>
          <w:rFonts w:ascii="Arial" w:hAnsi="Arial" w:cs="Arial"/>
          <w:sz w:val="18"/>
          <w:szCs w:val="18"/>
        </w:rPr>
        <w:t xml:space="preserve"> dobije se zakrivljena ploha u prostoru XYZ koja se naziva jednokrilni rotacijski hiperboloid. Matematički izraz hiperboloida vu</w:t>
      </w:r>
      <w:r w:rsidR="000C626F">
        <w:rPr>
          <w:rFonts w:ascii="Arial" w:hAnsi="Arial" w:cs="Arial"/>
          <w:sz w:val="18"/>
          <w:szCs w:val="18"/>
        </w:rPr>
        <w:t>kovarskog vodotornja na s</w:t>
      </w:r>
      <w:r w:rsidR="006F694B">
        <w:rPr>
          <w:rFonts w:ascii="Arial" w:hAnsi="Arial" w:cs="Arial"/>
          <w:sz w:val="18"/>
          <w:szCs w:val="18"/>
        </w:rPr>
        <w:t>lici 4</w:t>
      </w:r>
      <w:r w:rsidRPr="009E612D">
        <w:rPr>
          <w:rFonts w:ascii="Arial" w:hAnsi="Arial" w:cs="Arial"/>
          <w:sz w:val="18"/>
          <w:szCs w:val="18"/>
        </w:rPr>
        <w:t>. u implicitnom obliku jest</w:t>
      </w:r>
    </w:p>
    <w:p w:rsidR="009E612D" w:rsidRPr="009E612D" w:rsidRDefault="006F694B" w:rsidP="006F694B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F5E1F">
        <w:rPr>
          <w:rFonts w:ascii="Arial" w:hAnsi="Arial" w:cs="Arial"/>
          <w:position w:val="-38"/>
          <w:sz w:val="18"/>
          <w:szCs w:val="18"/>
        </w:rPr>
        <w:object w:dxaOrig="3159" w:dyaOrig="880">
          <v:shape id="_x0000_i1083" type="#_x0000_t75" style="width:159pt;height:44.25pt" o:ole="">
            <v:imagedata r:id="rId116" o:title=""/>
          </v:shape>
          <o:OLEObject Type="Embed" ProgID="Equation.DSMT4" ShapeID="_x0000_i1083" DrawAspect="Content" ObjectID="_1537171433" r:id="rId117"/>
        </w:object>
      </w:r>
    </w:p>
    <w:p w:rsidR="009E612D" w:rsidRPr="009E612D" w:rsidRDefault="009E612D" w:rsidP="009E612D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>a u parametarskom obliku</w:t>
      </w:r>
    </w:p>
    <w:p w:rsidR="009E612D" w:rsidRPr="009E612D" w:rsidRDefault="006F694B" w:rsidP="006F694B">
      <w:pPr>
        <w:pStyle w:val="MTDisplayEquation"/>
        <w:rPr>
          <w:rFonts w:ascii="Arial" w:eastAsiaTheme="minorEastAsia" w:hAnsi="Arial"/>
        </w:rPr>
      </w:pPr>
      <w:r>
        <w:rPr>
          <w:rFonts w:ascii="Arial" w:eastAsiaTheme="minorEastAsia" w:hAnsi="Arial" w:cs="Arial"/>
        </w:rPr>
        <w:tab/>
      </w:r>
      <w:r w:rsidRPr="006F694B">
        <w:rPr>
          <w:rFonts w:ascii="Arial" w:eastAsiaTheme="minorEastAsia" w:hAnsi="Arial" w:cs="Arial"/>
          <w:position w:val="-36"/>
        </w:rPr>
        <w:object w:dxaOrig="2980" w:dyaOrig="840">
          <v:shape id="_x0000_i1084" type="#_x0000_t75" style="width:149.25pt;height:42pt" o:ole="">
            <v:imagedata r:id="rId118" o:title=""/>
          </v:shape>
          <o:OLEObject Type="Embed" ProgID="Equation.DSMT4" ShapeID="_x0000_i1084" DrawAspect="Content" ObjectID="_1537171434" r:id="rId119"/>
        </w:object>
      </w:r>
      <w:r>
        <w:rPr>
          <w:rFonts w:ascii="Arial" w:eastAsiaTheme="minorEastAsia" w:hAnsi="Arial" w:cs="Arial"/>
        </w:rPr>
        <w:t xml:space="preserve"> </w:t>
      </w:r>
    </w:p>
    <w:p w:rsidR="009E612D" w:rsidRPr="009E612D" w:rsidRDefault="009E612D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lastRenderedPageBreak/>
        <w:t xml:space="preserve">    </w:t>
      </w:r>
      <w:r w:rsidRPr="009E612D">
        <w:rPr>
          <w:rFonts w:ascii="Arial" w:hAnsi="Arial" w:cs="Arial"/>
          <w:noProof/>
          <w:sz w:val="18"/>
          <w:szCs w:val="18"/>
          <w:lang w:eastAsia="hr-HR"/>
        </w:rPr>
        <w:drawing>
          <wp:inline distT="0" distB="0" distL="0" distR="0" wp14:anchorId="7333A34C" wp14:editId="1F0C9F29">
            <wp:extent cx="2411365" cy="3600000"/>
            <wp:effectExtent l="0" t="0" r="825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12D">
        <w:rPr>
          <w:rFonts w:ascii="Arial" w:hAnsi="Arial" w:cs="Arial"/>
          <w:sz w:val="18"/>
          <w:szCs w:val="18"/>
        </w:rPr>
        <w:t xml:space="preserve">                  </w:t>
      </w:r>
      <w:r w:rsidRPr="009E612D">
        <w:rPr>
          <w:rFonts w:ascii="Arial" w:hAnsi="Arial" w:cs="Arial"/>
          <w:noProof/>
          <w:sz w:val="18"/>
          <w:szCs w:val="18"/>
          <w:lang w:eastAsia="hr-HR"/>
        </w:rPr>
        <w:drawing>
          <wp:inline distT="0" distB="0" distL="0" distR="0" wp14:anchorId="4242A7CF" wp14:editId="122C87B8">
            <wp:extent cx="2434285" cy="3600000"/>
            <wp:effectExtent l="0" t="0" r="444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2D" w:rsidRPr="009E612D" w:rsidRDefault="009E612D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</w:p>
    <w:p w:rsidR="009E612D" w:rsidRPr="009E612D" w:rsidRDefault="009E612D" w:rsidP="009E612D">
      <w:pPr>
        <w:pStyle w:val="Caption"/>
        <w:jc w:val="center"/>
        <w:rPr>
          <w:rFonts w:ascii="Arial" w:hAnsi="Arial" w:cs="Arial"/>
        </w:rPr>
      </w:pPr>
      <w:r w:rsidRPr="009E612D">
        <w:rPr>
          <w:rFonts w:ascii="Arial" w:hAnsi="Arial" w:cs="Arial"/>
        </w:rPr>
        <w:t>Slika 4.</w:t>
      </w:r>
    </w:p>
    <w:p w:rsidR="009E612D" w:rsidRPr="009E612D" w:rsidRDefault="009E612D" w:rsidP="00FD53B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PODATAK 8:   Hiperbola kao ravninska krivulja je definirana na početku, no zanimljiv je i njen nastanak kao presjek stošca i ravnine paralelne s visinom stošca. Na slici </w:t>
      </w:r>
      <w:r w:rsidR="00FD53B9">
        <w:rPr>
          <w:rFonts w:ascii="Arial" w:hAnsi="Arial" w:cs="Arial"/>
          <w:sz w:val="18"/>
          <w:szCs w:val="18"/>
        </w:rPr>
        <w:t>5</w:t>
      </w:r>
      <w:r w:rsidRPr="009E612D">
        <w:rPr>
          <w:rFonts w:ascii="Arial" w:hAnsi="Arial" w:cs="Arial"/>
          <w:sz w:val="18"/>
          <w:szCs w:val="18"/>
        </w:rPr>
        <w:t xml:space="preserve">  prikazan je poprečni presjek dva stošca u </w:t>
      </w:r>
      <w:r w:rsidR="00FD53B9" w:rsidRPr="00FD53B9">
        <w:rPr>
          <w:rFonts w:ascii="Arial" w:hAnsi="Arial" w:cs="Arial"/>
          <w:position w:val="-4"/>
          <w:sz w:val="18"/>
          <w:szCs w:val="18"/>
        </w:rPr>
        <w:object w:dxaOrig="320" w:dyaOrig="220">
          <v:shape id="_x0000_i1085" type="#_x0000_t75" style="width:15.75pt;height:11.25pt" o:ole="">
            <v:imagedata r:id="rId122" o:title=""/>
          </v:shape>
          <o:OLEObject Type="Embed" ProgID="Equation.DSMT4" ShapeID="_x0000_i1085" DrawAspect="Content" ObjectID="_1537171435" r:id="rId123"/>
        </w:object>
      </w:r>
      <w:r w:rsidR="00FD53B9">
        <w:rPr>
          <w:rFonts w:ascii="Arial" w:hAnsi="Arial" w:cs="Arial"/>
          <w:sz w:val="18"/>
          <w:szCs w:val="18"/>
        </w:rPr>
        <w:t xml:space="preserve"> </w:t>
      </w:r>
      <w:r w:rsidRPr="009E612D">
        <w:rPr>
          <w:rFonts w:ascii="Arial" w:hAnsi="Arial" w:cs="Arial"/>
          <w:sz w:val="18"/>
          <w:szCs w:val="18"/>
        </w:rPr>
        <w:t>-</w:t>
      </w:r>
      <w:r w:rsidR="00FD53B9">
        <w:rPr>
          <w:rFonts w:ascii="Arial" w:hAnsi="Arial" w:cs="Arial"/>
          <w:sz w:val="18"/>
          <w:szCs w:val="18"/>
        </w:rPr>
        <w:t xml:space="preserve"> </w:t>
      </w:r>
      <w:r w:rsidRPr="009E612D">
        <w:rPr>
          <w:rFonts w:ascii="Arial" w:hAnsi="Arial" w:cs="Arial"/>
          <w:sz w:val="18"/>
          <w:szCs w:val="18"/>
        </w:rPr>
        <w:t>ravnini, a promatrana hiperbola u ravnini XY dobije se presjekom po ravnini</w:t>
      </w:r>
      <w:r w:rsidR="00FD53B9">
        <w:rPr>
          <w:rFonts w:ascii="Arial" w:hAnsi="Arial" w:cs="Arial"/>
          <w:sz w:val="18"/>
          <w:szCs w:val="18"/>
        </w:rPr>
        <w:t xml:space="preserve"> </w:t>
      </w:r>
      <w:r w:rsidR="00FD53B9" w:rsidRPr="00FD53B9">
        <w:rPr>
          <w:rFonts w:ascii="Arial" w:hAnsi="Arial" w:cs="Arial"/>
          <w:position w:val="-4"/>
          <w:sz w:val="18"/>
          <w:szCs w:val="18"/>
        </w:rPr>
        <w:object w:dxaOrig="639" w:dyaOrig="220">
          <v:shape id="_x0000_i1086" type="#_x0000_t75" style="width:32.25pt;height:11.25pt" o:ole="">
            <v:imagedata r:id="rId124" o:title=""/>
          </v:shape>
          <o:OLEObject Type="Embed" ProgID="Equation.DSMT4" ShapeID="_x0000_i1086" DrawAspect="Content" ObjectID="_1537171436" r:id="rId125"/>
        </w:object>
      </w:r>
      <w:r w:rsidRPr="009E612D">
        <w:rPr>
          <w:rFonts w:ascii="Arial" w:hAnsi="Arial" w:cs="Arial"/>
          <w:sz w:val="18"/>
          <w:szCs w:val="18"/>
        </w:rPr>
        <w:t>.</w:t>
      </w:r>
    </w:p>
    <w:p w:rsidR="009E612D" w:rsidRPr="009E612D" w:rsidRDefault="009E612D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</w:p>
    <w:p w:rsidR="009E612D" w:rsidRPr="009E612D" w:rsidRDefault="009E612D" w:rsidP="009E612D">
      <w:pPr>
        <w:keepNext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noProof/>
          <w:sz w:val="18"/>
          <w:szCs w:val="18"/>
          <w:lang w:eastAsia="hr-HR"/>
        </w:rPr>
        <w:drawing>
          <wp:inline distT="0" distB="0" distL="0" distR="0" wp14:anchorId="515F5750" wp14:editId="51A57E1D">
            <wp:extent cx="4323080" cy="250444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2D" w:rsidRPr="009E612D" w:rsidRDefault="009E612D" w:rsidP="009E612D">
      <w:pPr>
        <w:pStyle w:val="Caption"/>
        <w:jc w:val="center"/>
        <w:rPr>
          <w:rFonts w:ascii="Arial" w:eastAsiaTheme="minorEastAsia" w:hAnsi="Arial" w:cs="Arial"/>
        </w:rPr>
      </w:pPr>
      <w:r w:rsidRPr="009E612D">
        <w:rPr>
          <w:rFonts w:ascii="Arial" w:hAnsi="Arial" w:cs="Arial"/>
        </w:rPr>
        <w:t>Slika 5.</w:t>
      </w:r>
    </w:p>
    <w:p w:rsidR="009E612D" w:rsidRPr="009E612D" w:rsidRDefault="009E612D" w:rsidP="009E612D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PODATAK 9:   Obujam rotacijskog tijela. Već spomenuti jednokrilni rotacijski hiperboloid kao prepoznatljiva silueta vukovarskog vodotornja dobije se rotacijom hiperbole oko </w:t>
      </w:r>
      <w:r w:rsidR="00FD53B9" w:rsidRPr="006F694B">
        <w:rPr>
          <w:rFonts w:ascii="Arial" w:hAnsi="Arial" w:cs="Arial"/>
          <w:position w:val="-8"/>
          <w:sz w:val="18"/>
          <w:szCs w:val="18"/>
        </w:rPr>
        <w:object w:dxaOrig="220" w:dyaOrig="220">
          <v:shape id="_x0000_i1087" type="#_x0000_t75" style="width:11.25pt;height:11.25pt" o:ole="">
            <v:imagedata r:id="rId112" o:title=""/>
          </v:shape>
          <o:OLEObject Type="Embed" ProgID="Equation.DSMT4" ShapeID="_x0000_i1087" DrawAspect="Content" ObjectID="_1537171437" r:id="rId127"/>
        </w:object>
      </w:r>
      <w:r w:rsidR="00FD53B9" w:rsidRPr="009E612D">
        <w:rPr>
          <w:rFonts w:ascii="Arial" w:hAnsi="Arial" w:cs="Arial"/>
          <w:sz w:val="18"/>
          <w:szCs w:val="18"/>
        </w:rPr>
        <w:t xml:space="preserve"> </w:t>
      </w:r>
      <w:r w:rsidRPr="009E612D">
        <w:rPr>
          <w:rFonts w:ascii="Arial" w:hAnsi="Arial" w:cs="Arial"/>
          <w:sz w:val="18"/>
          <w:szCs w:val="18"/>
        </w:rPr>
        <w:t>-</w:t>
      </w:r>
      <w:r w:rsidR="00FD53B9">
        <w:rPr>
          <w:rFonts w:ascii="Arial" w:hAnsi="Arial" w:cs="Arial"/>
          <w:sz w:val="18"/>
          <w:szCs w:val="18"/>
        </w:rPr>
        <w:t xml:space="preserve"> </w:t>
      </w:r>
      <w:r w:rsidRPr="009E612D">
        <w:rPr>
          <w:rFonts w:ascii="Arial" w:hAnsi="Arial" w:cs="Arial"/>
          <w:sz w:val="18"/>
          <w:szCs w:val="18"/>
        </w:rPr>
        <w:t xml:space="preserve">osi, a svaki presjek po XZ ravnini jest kružnica. Primjenom formule za obujam rotacijskih tijela nastalih rotacijom oko </w:t>
      </w:r>
      <w:r w:rsidR="00FD53B9" w:rsidRPr="00FD53B9">
        <w:rPr>
          <w:rFonts w:ascii="Arial" w:hAnsi="Arial" w:cs="Arial"/>
          <w:position w:val="-4"/>
          <w:sz w:val="18"/>
          <w:szCs w:val="18"/>
        </w:rPr>
        <w:object w:dxaOrig="200" w:dyaOrig="180">
          <v:shape id="_x0000_i1088" type="#_x0000_t75" style="width:9.75pt;height:9pt" o:ole="">
            <v:imagedata r:id="rId128" o:title=""/>
          </v:shape>
          <o:OLEObject Type="Embed" ProgID="Equation.DSMT4" ShapeID="_x0000_i1088" DrawAspect="Content" ObjectID="_1537171438" r:id="rId129"/>
        </w:object>
      </w:r>
      <w:r w:rsidRPr="009E612D">
        <w:rPr>
          <w:rFonts w:ascii="Arial" w:hAnsi="Arial" w:cs="Arial"/>
          <w:sz w:val="18"/>
          <w:szCs w:val="18"/>
        </w:rPr>
        <w:t xml:space="preserve">, odnosno </w:t>
      </w:r>
      <w:r w:rsidR="00FD53B9" w:rsidRPr="006F694B">
        <w:rPr>
          <w:rFonts w:ascii="Arial" w:hAnsi="Arial" w:cs="Arial"/>
          <w:position w:val="-8"/>
          <w:sz w:val="18"/>
          <w:szCs w:val="18"/>
        </w:rPr>
        <w:object w:dxaOrig="220" w:dyaOrig="220">
          <v:shape id="_x0000_i1089" type="#_x0000_t75" style="width:11.25pt;height:11.25pt" o:ole="">
            <v:imagedata r:id="rId112" o:title=""/>
          </v:shape>
          <o:OLEObject Type="Embed" ProgID="Equation.DSMT4" ShapeID="_x0000_i1089" DrawAspect="Content" ObjectID="_1537171439" r:id="rId130"/>
        </w:object>
      </w:r>
      <w:r w:rsidR="00FD53B9">
        <w:rPr>
          <w:rFonts w:ascii="Arial" w:hAnsi="Arial" w:cs="Arial"/>
          <w:sz w:val="18"/>
          <w:szCs w:val="18"/>
        </w:rPr>
        <w:t>-</w:t>
      </w:r>
      <w:r w:rsidRPr="009E612D">
        <w:rPr>
          <w:rFonts w:ascii="Arial" w:hAnsi="Arial" w:cs="Arial"/>
          <w:sz w:val="18"/>
          <w:szCs w:val="18"/>
        </w:rPr>
        <w:t xml:space="preserve"> osi što je promatrani slučaj</w:t>
      </w:r>
    </w:p>
    <w:p w:rsidR="009E612D" w:rsidRPr="00AA280F" w:rsidRDefault="00FD53B9" w:rsidP="00FD53B9">
      <w:pPr>
        <w:pStyle w:val="MTDisplayEquation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 w:rsidRPr="00FD53B9">
        <w:rPr>
          <w:rFonts w:ascii="Arial" w:eastAsiaTheme="minorEastAsia" w:hAnsi="Arial" w:cs="Arial"/>
          <w:position w:val="-30"/>
        </w:rPr>
        <w:object w:dxaOrig="3780" w:dyaOrig="680">
          <v:shape id="_x0000_i1090" type="#_x0000_t75" style="width:189pt;height:33.75pt" o:ole="">
            <v:imagedata r:id="rId131" o:title=""/>
          </v:shape>
          <o:OLEObject Type="Embed" ProgID="Equation.DSMT4" ShapeID="_x0000_i1090" DrawAspect="Content" ObjectID="_1537171440" r:id="rId132"/>
        </w:object>
      </w:r>
      <w:r>
        <w:rPr>
          <w:rFonts w:ascii="Arial" w:eastAsiaTheme="minorEastAsia" w:hAnsi="Arial" w:cs="Arial"/>
        </w:rPr>
        <w:t xml:space="preserve"> </w:t>
      </w:r>
    </w:p>
    <w:p w:rsidR="009E612D" w:rsidRPr="009E612D" w:rsidRDefault="009E612D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i uvrštavanjem pripadnih granica integracije dobije se</w:t>
      </w:r>
    </w:p>
    <w:p w:rsidR="009E612D" w:rsidRPr="00AA280F" w:rsidRDefault="009E612D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</w:p>
    <w:p w:rsidR="00AA280F" w:rsidRDefault="00AA280F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AA280F">
        <w:rPr>
          <w:rFonts w:ascii="Arial" w:eastAsiaTheme="minorEastAsia" w:hAnsi="Arial" w:cs="Arial"/>
          <w:position w:val="-32"/>
          <w:sz w:val="18"/>
          <w:szCs w:val="18"/>
        </w:rPr>
        <w:object w:dxaOrig="5720" w:dyaOrig="780">
          <v:shape id="_x0000_i1091" type="#_x0000_t75" style="width:285.75pt;height:39pt" o:ole="">
            <v:imagedata r:id="rId133" o:title=""/>
          </v:shape>
          <o:OLEObject Type="Embed" ProgID="Equation.DSMT4" ShapeID="_x0000_i1091" DrawAspect="Content" ObjectID="_1537171441" r:id="rId134"/>
        </w:object>
      </w:r>
    </w:p>
    <w:p w:rsidR="00AA280F" w:rsidRDefault="003D5627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AA280F">
        <w:rPr>
          <w:rFonts w:ascii="Arial" w:eastAsiaTheme="minorEastAsia" w:hAnsi="Arial" w:cs="Arial"/>
          <w:position w:val="-28"/>
          <w:sz w:val="18"/>
          <w:szCs w:val="18"/>
        </w:rPr>
        <w:object w:dxaOrig="5840" w:dyaOrig="660">
          <v:shape id="_x0000_i1092" type="#_x0000_t75" style="width:291.75pt;height:33pt" o:ole="">
            <v:imagedata r:id="rId135" o:title=""/>
          </v:shape>
          <o:OLEObject Type="Embed" ProgID="Equation.DSMT4" ShapeID="_x0000_i1092" DrawAspect="Content" ObjectID="_1537171442" r:id="rId136"/>
        </w:object>
      </w:r>
    </w:p>
    <w:p w:rsidR="009E612D" w:rsidRDefault="00507AC5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507AC5">
        <w:rPr>
          <w:rFonts w:ascii="Arial" w:eastAsiaTheme="minorEastAsia" w:hAnsi="Arial" w:cs="Arial"/>
          <w:position w:val="-32"/>
          <w:sz w:val="18"/>
          <w:szCs w:val="18"/>
        </w:rPr>
        <w:object w:dxaOrig="4660" w:dyaOrig="740">
          <v:shape id="_x0000_i1093" type="#_x0000_t75" style="width:233.25pt;height:37.5pt" o:ole="">
            <v:imagedata r:id="rId137" o:title=""/>
          </v:shape>
          <o:OLEObject Type="Embed" ProgID="Equation.DSMT4" ShapeID="_x0000_i1093" DrawAspect="Content" ObjectID="_1537171443" r:id="rId138"/>
        </w:object>
      </w:r>
    </w:p>
    <w:p w:rsidR="00507AC5" w:rsidRPr="00507AC5" w:rsidRDefault="00507AC5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507AC5">
        <w:rPr>
          <w:rFonts w:ascii="Arial" w:eastAsiaTheme="minorEastAsia" w:hAnsi="Arial" w:cs="Arial"/>
          <w:position w:val="-24"/>
          <w:sz w:val="18"/>
          <w:szCs w:val="18"/>
        </w:rPr>
        <w:object w:dxaOrig="8240" w:dyaOrig="580">
          <v:shape id="_x0000_i1094" type="#_x0000_t75" style="width:411.75pt;height:29.25pt" o:ole="">
            <v:imagedata r:id="rId139" o:title=""/>
          </v:shape>
          <o:OLEObject Type="Embed" ProgID="Equation.DSMT4" ShapeID="_x0000_i1094" DrawAspect="Content" ObjectID="_1537171444" r:id="rId140"/>
        </w:object>
      </w:r>
    </w:p>
    <w:p w:rsidR="009E612D" w:rsidRPr="00507AC5" w:rsidRDefault="00507AC5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507AC5">
        <w:rPr>
          <w:rFonts w:ascii="Arial" w:eastAsiaTheme="minorEastAsia" w:hAnsi="Arial" w:cs="Arial"/>
          <w:position w:val="-10"/>
          <w:sz w:val="18"/>
          <w:szCs w:val="18"/>
        </w:rPr>
        <w:object w:dxaOrig="2439" w:dyaOrig="320">
          <v:shape id="_x0000_i1095" type="#_x0000_t75" style="width:122.25pt;height:15.75pt" o:ole="">
            <v:imagedata r:id="rId141" o:title=""/>
          </v:shape>
          <o:OLEObject Type="Embed" ProgID="Equation.DSMT4" ShapeID="_x0000_i1095" DrawAspect="Content" ObjectID="_1537171445" r:id="rId142"/>
        </w:object>
      </w:r>
    </w:p>
    <w:p w:rsidR="009E612D" w:rsidRPr="009E612D" w:rsidRDefault="009E612D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</w:p>
    <w:p w:rsidR="002F298B" w:rsidRPr="002F298B" w:rsidRDefault="009E612D" w:rsidP="009E612D">
      <w:pPr>
        <w:spacing w:after="0" w:line="240" w:lineRule="auto"/>
        <w:jc w:val="both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 xml:space="preserve">PODATAK 10:   </w:t>
      </w:r>
      <w:r w:rsidRPr="009E612D">
        <w:rPr>
          <w:rFonts w:ascii="Arial" w:eastAsiaTheme="minorEastAsia" w:hAnsi="Arial" w:cs="Arial"/>
          <w:sz w:val="18"/>
          <w:szCs w:val="18"/>
        </w:rPr>
        <w:t>Kamen pušten s vrha vodotornja (točka C</w:t>
      </w:r>
      <w:r w:rsidRPr="009E612D">
        <w:rPr>
          <w:rFonts w:ascii="Arial" w:eastAsiaTheme="minorEastAsia" w:hAnsi="Arial" w:cs="Arial"/>
          <w:sz w:val="18"/>
          <w:szCs w:val="18"/>
          <w:vertAlign w:val="subscript"/>
        </w:rPr>
        <w:t>1</w:t>
      </w:r>
      <w:r w:rsidRPr="009E612D">
        <w:rPr>
          <w:rFonts w:ascii="Arial" w:eastAsiaTheme="minorEastAsia" w:hAnsi="Arial" w:cs="Arial"/>
          <w:sz w:val="18"/>
          <w:szCs w:val="18"/>
        </w:rPr>
        <w:t xml:space="preserve"> udaljena od zem</w:t>
      </w:r>
      <w:r w:rsidR="002F298B">
        <w:rPr>
          <w:rFonts w:ascii="Arial" w:eastAsiaTheme="minorEastAsia" w:hAnsi="Arial" w:cs="Arial"/>
          <w:sz w:val="18"/>
          <w:szCs w:val="18"/>
        </w:rPr>
        <w:t xml:space="preserve">lje 47.8 m) slobodnim će padom </w:t>
      </w:r>
    </w:p>
    <w:p w:rsidR="009E612D" w:rsidRPr="009E612D" w:rsidRDefault="002F298B" w:rsidP="002F298B">
      <w:pPr>
        <w:pStyle w:val="MTDisplayEquation"/>
        <w:rPr>
          <w:rFonts w:ascii="Arial" w:hAnsi="Arial"/>
        </w:rPr>
      </w:pPr>
      <w:r>
        <w:rPr>
          <w:rFonts w:ascii="Arial" w:eastAsiaTheme="minorEastAsia" w:hAnsi="Arial" w:cs="Arial"/>
          <w:iCs/>
        </w:rPr>
        <w:tab/>
      </w:r>
      <w:r w:rsidRPr="002F298B">
        <w:rPr>
          <w:rFonts w:ascii="Arial" w:eastAsiaTheme="minorEastAsia" w:hAnsi="Arial" w:cs="Arial"/>
          <w:iCs/>
          <w:position w:val="-20"/>
        </w:rPr>
        <w:object w:dxaOrig="740" w:dyaOrig="540">
          <v:shape id="_x0000_i1096" type="#_x0000_t75" style="width:37.5pt;height:27pt" o:ole="">
            <v:imagedata r:id="rId143" o:title=""/>
          </v:shape>
          <o:OLEObject Type="Embed" ProgID="Equation.DSMT4" ShapeID="_x0000_i1096" DrawAspect="Content" ObjectID="_1537171446" r:id="rId144"/>
        </w:object>
      </w:r>
      <w:r>
        <w:rPr>
          <w:rFonts w:ascii="Arial" w:eastAsiaTheme="minorEastAsia" w:hAnsi="Arial" w:cs="Arial"/>
          <w:iCs/>
        </w:rPr>
        <w:t xml:space="preserve"> </w:t>
      </w:r>
    </w:p>
    <w:p w:rsidR="002F298B" w:rsidRPr="002F298B" w:rsidRDefault="009E612D" w:rsidP="009E612D">
      <w:pPr>
        <w:spacing w:after="0" w:line="240" w:lineRule="auto"/>
        <w:jc w:val="both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pasti na zemlju za</w:t>
      </w:r>
    </w:p>
    <w:p w:rsidR="009E612D" w:rsidRPr="009E612D" w:rsidRDefault="002F298B" w:rsidP="002F298B">
      <w:pPr>
        <w:pStyle w:val="MTDisplayEquation"/>
        <w:rPr>
          <w:rFonts w:ascii="Arial" w:hAnsi="Arial"/>
        </w:rPr>
      </w:pPr>
      <w:r>
        <w:rPr>
          <w:rFonts w:ascii="Arial" w:eastAsiaTheme="minorEastAsia" w:hAnsi="Arial" w:cs="Arial"/>
          <w:iCs/>
        </w:rPr>
        <w:tab/>
      </w:r>
      <w:r w:rsidRPr="002F298B">
        <w:rPr>
          <w:rFonts w:ascii="Arial" w:eastAsiaTheme="minorEastAsia" w:hAnsi="Arial" w:cs="Arial"/>
          <w:iCs/>
          <w:position w:val="-26"/>
        </w:rPr>
        <w:object w:dxaOrig="2280" w:dyaOrig="620">
          <v:shape id="_x0000_i1097" type="#_x0000_t75" style="width:114pt;height:31.5pt" o:ole="">
            <v:imagedata r:id="rId145" o:title=""/>
          </v:shape>
          <o:OLEObject Type="Embed" ProgID="Equation.DSMT4" ShapeID="_x0000_i1097" DrawAspect="Content" ObjectID="_1537171447" r:id="rId146"/>
        </w:object>
      </w:r>
    </w:p>
    <w:p w:rsidR="009E612D" w:rsidRPr="009E612D" w:rsidRDefault="009E612D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E612D">
        <w:rPr>
          <w:rFonts w:ascii="Arial" w:hAnsi="Arial" w:cs="Arial"/>
          <w:sz w:val="18"/>
          <w:szCs w:val="18"/>
        </w:rPr>
        <w:t>PODATAK 11:   Zorniji prikaz veličine obujma vukovarskog vodotornja predstavljaju sljedeći ekvivalenti:</w:t>
      </w:r>
    </w:p>
    <w:p w:rsidR="009E612D" w:rsidRPr="009E612D" w:rsidRDefault="009E612D" w:rsidP="009E61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obujam kocke stranice 21,22 m;</w:t>
      </w:r>
    </w:p>
    <w:p w:rsidR="009E612D" w:rsidRPr="009E612D" w:rsidRDefault="009E612D" w:rsidP="009E61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obujam kugle polumjera 13,16</w:t>
      </w:r>
      <w:r w:rsidR="004A362C">
        <w:rPr>
          <w:rFonts w:ascii="Arial" w:eastAsiaTheme="minorEastAsia" w:hAnsi="Arial" w:cs="Arial"/>
          <w:sz w:val="18"/>
          <w:szCs w:val="18"/>
        </w:rPr>
        <w:t xml:space="preserve"> </w:t>
      </w:r>
      <w:r w:rsidRPr="009E612D">
        <w:rPr>
          <w:rFonts w:ascii="Arial" w:eastAsiaTheme="minorEastAsia" w:hAnsi="Arial" w:cs="Arial"/>
          <w:sz w:val="18"/>
          <w:szCs w:val="18"/>
        </w:rPr>
        <w:t>m;</w:t>
      </w:r>
    </w:p>
    <w:p w:rsidR="009E612D" w:rsidRPr="009E612D" w:rsidRDefault="009E612D" w:rsidP="009E61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obujam stožaste hrpe suhog pijeska</w:t>
      </w:r>
      <w:r w:rsidRPr="009E612D">
        <w:rPr>
          <w:rStyle w:val="FootnoteReference"/>
          <w:rFonts w:ascii="Arial" w:eastAsiaTheme="minorEastAsia" w:hAnsi="Arial" w:cs="Arial"/>
          <w:sz w:val="18"/>
          <w:szCs w:val="18"/>
        </w:rPr>
        <w:footnoteReference w:id="4"/>
      </w:r>
      <w:r w:rsidRPr="009E612D">
        <w:rPr>
          <w:rFonts w:ascii="Arial" w:eastAsiaTheme="minorEastAsia" w:hAnsi="Arial" w:cs="Arial"/>
          <w:sz w:val="18"/>
          <w:szCs w:val="18"/>
        </w:rPr>
        <w:t xml:space="preserve"> široke 47,66</w:t>
      </w:r>
      <w:r w:rsidR="004A362C">
        <w:rPr>
          <w:rFonts w:ascii="Arial" w:eastAsiaTheme="minorEastAsia" w:hAnsi="Arial" w:cs="Arial"/>
          <w:sz w:val="18"/>
          <w:szCs w:val="18"/>
        </w:rPr>
        <w:t xml:space="preserve"> </w:t>
      </w:r>
      <w:r w:rsidRPr="009E612D">
        <w:rPr>
          <w:rFonts w:ascii="Arial" w:eastAsiaTheme="minorEastAsia" w:hAnsi="Arial" w:cs="Arial"/>
          <w:sz w:val="18"/>
          <w:szCs w:val="18"/>
        </w:rPr>
        <w:t>m i visoke 16,07</w:t>
      </w:r>
      <w:r w:rsidR="004A362C">
        <w:rPr>
          <w:rFonts w:ascii="Arial" w:eastAsiaTheme="minorEastAsia" w:hAnsi="Arial" w:cs="Arial"/>
          <w:sz w:val="18"/>
          <w:szCs w:val="18"/>
        </w:rPr>
        <w:t xml:space="preserve"> </w:t>
      </w:r>
      <w:r w:rsidRPr="009E612D">
        <w:rPr>
          <w:rFonts w:ascii="Arial" w:eastAsiaTheme="minorEastAsia" w:hAnsi="Arial" w:cs="Arial"/>
          <w:sz w:val="18"/>
          <w:szCs w:val="18"/>
        </w:rPr>
        <w:t>m;</w:t>
      </w:r>
    </w:p>
    <w:p w:rsidR="009E612D" w:rsidRPr="009E612D" w:rsidRDefault="009E612D" w:rsidP="009E61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nepuna 4 olimpijska bazena (duljina 50m, širina 25 i dubina 2</w:t>
      </w:r>
      <w:r w:rsidR="004A362C">
        <w:rPr>
          <w:rFonts w:ascii="Arial" w:eastAsiaTheme="minorEastAsia" w:hAnsi="Arial" w:cs="Arial"/>
          <w:sz w:val="18"/>
          <w:szCs w:val="18"/>
        </w:rPr>
        <w:t xml:space="preserve"> </w:t>
      </w:r>
      <w:r w:rsidRPr="009E612D">
        <w:rPr>
          <w:rFonts w:ascii="Arial" w:eastAsiaTheme="minorEastAsia" w:hAnsi="Arial" w:cs="Arial"/>
          <w:sz w:val="18"/>
          <w:szCs w:val="18"/>
        </w:rPr>
        <w:t>m);</w:t>
      </w:r>
    </w:p>
    <w:p w:rsidR="009E612D" w:rsidRPr="009E612D" w:rsidRDefault="009E612D" w:rsidP="009E61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količina vode protekla Dunavom kroz Vukovar za 3,3</w:t>
      </w:r>
      <w:r w:rsidR="004A362C">
        <w:rPr>
          <w:rFonts w:ascii="Arial" w:eastAsiaTheme="minorEastAsia" w:hAnsi="Arial" w:cs="Arial"/>
          <w:sz w:val="18"/>
          <w:szCs w:val="18"/>
        </w:rPr>
        <w:t xml:space="preserve"> </w:t>
      </w:r>
      <w:r w:rsidRPr="009E612D">
        <w:rPr>
          <w:rFonts w:ascii="Arial" w:eastAsiaTheme="minorEastAsia" w:hAnsi="Arial" w:cs="Arial"/>
          <w:sz w:val="18"/>
          <w:szCs w:val="18"/>
        </w:rPr>
        <w:t xml:space="preserve">s (prosječan godišnji protok Dunava kroz Vukovar 2895 </w:t>
      </w:r>
      <w:r w:rsidR="004A362C" w:rsidRPr="004A362C">
        <w:rPr>
          <w:rFonts w:ascii="Arial" w:eastAsiaTheme="minorEastAsia" w:hAnsi="Arial" w:cs="Arial"/>
          <w:position w:val="-20"/>
          <w:sz w:val="18"/>
          <w:szCs w:val="18"/>
        </w:rPr>
        <w:object w:dxaOrig="340" w:dyaOrig="560">
          <v:shape id="_x0000_i1098" type="#_x0000_t75" style="width:17.25pt;height:27.75pt" o:ole="">
            <v:imagedata r:id="rId147" o:title=""/>
          </v:shape>
          <o:OLEObject Type="Embed" ProgID="Equation.DSMT4" ShapeID="_x0000_i1098" DrawAspect="Content" ObjectID="_1537171448" r:id="rId148"/>
        </w:object>
      </w:r>
      <w:r w:rsidRPr="009E612D">
        <w:rPr>
          <w:rFonts w:ascii="Arial" w:eastAsiaTheme="minorEastAsia" w:hAnsi="Arial" w:cs="Arial"/>
          <w:sz w:val="18"/>
          <w:szCs w:val="18"/>
        </w:rPr>
        <w:t>), ili količina vode protekla Dravom kroz Osijek za 17,4</w:t>
      </w:r>
      <w:r w:rsidR="004A362C">
        <w:rPr>
          <w:rFonts w:ascii="Arial" w:eastAsiaTheme="minorEastAsia" w:hAnsi="Arial" w:cs="Arial"/>
          <w:sz w:val="18"/>
          <w:szCs w:val="18"/>
        </w:rPr>
        <w:t xml:space="preserve"> </w:t>
      </w:r>
      <w:r w:rsidRPr="009E612D">
        <w:rPr>
          <w:rFonts w:ascii="Arial" w:eastAsiaTheme="minorEastAsia" w:hAnsi="Arial" w:cs="Arial"/>
          <w:sz w:val="18"/>
          <w:szCs w:val="18"/>
        </w:rPr>
        <w:t xml:space="preserve">s (prosječan godišnji protok Drave kroz Osijek 550 </w:t>
      </w:r>
      <w:r w:rsidR="004A362C" w:rsidRPr="004A362C">
        <w:rPr>
          <w:rFonts w:ascii="Arial" w:eastAsiaTheme="minorEastAsia" w:hAnsi="Arial" w:cs="Arial"/>
          <w:position w:val="-20"/>
          <w:sz w:val="18"/>
          <w:szCs w:val="18"/>
        </w:rPr>
        <w:object w:dxaOrig="340" w:dyaOrig="560">
          <v:shape id="_x0000_i1099" type="#_x0000_t75" style="width:17.25pt;height:27.75pt" o:ole="">
            <v:imagedata r:id="rId147" o:title=""/>
          </v:shape>
          <o:OLEObject Type="Embed" ProgID="Equation.DSMT4" ShapeID="_x0000_i1099" DrawAspect="Content" ObjectID="_1537171449" r:id="rId149"/>
        </w:object>
      </w:r>
      <w:r w:rsidRPr="009E612D">
        <w:rPr>
          <w:rFonts w:ascii="Arial" w:eastAsiaTheme="minorEastAsia" w:hAnsi="Arial" w:cs="Arial"/>
          <w:sz w:val="18"/>
          <w:szCs w:val="18"/>
        </w:rPr>
        <w:t>);</w:t>
      </w:r>
    </w:p>
    <w:p w:rsidR="009E612D" w:rsidRPr="009E612D" w:rsidRDefault="009E612D" w:rsidP="009E61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volumen zraka koji prosječan čovjek disanjem</w:t>
      </w:r>
      <w:r w:rsidRPr="009E612D">
        <w:rPr>
          <w:rStyle w:val="FootnoteReference"/>
          <w:rFonts w:ascii="Arial" w:eastAsiaTheme="minorEastAsia" w:hAnsi="Arial" w:cs="Arial"/>
          <w:sz w:val="18"/>
          <w:szCs w:val="18"/>
        </w:rPr>
        <w:footnoteReference w:id="5"/>
      </w:r>
      <w:r w:rsidRPr="009E612D">
        <w:rPr>
          <w:rFonts w:ascii="Arial" w:eastAsiaTheme="minorEastAsia" w:hAnsi="Arial" w:cs="Arial"/>
          <w:sz w:val="18"/>
          <w:szCs w:val="18"/>
        </w:rPr>
        <w:t xml:space="preserve"> potroši za 1592725</w:t>
      </w:r>
      <w:r w:rsidR="004A362C">
        <w:rPr>
          <w:rFonts w:ascii="Arial" w:eastAsiaTheme="minorEastAsia" w:hAnsi="Arial" w:cs="Arial"/>
          <w:sz w:val="18"/>
          <w:szCs w:val="18"/>
        </w:rPr>
        <w:t xml:space="preserve"> </w:t>
      </w:r>
      <w:r w:rsidRPr="009E612D">
        <w:rPr>
          <w:rFonts w:ascii="Arial" w:eastAsiaTheme="minorEastAsia" w:hAnsi="Arial" w:cs="Arial"/>
          <w:sz w:val="18"/>
          <w:szCs w:val="18"/>
        </w:rPr>
        <w:t>min, odnosno za 26545,4 sata ili 1106,1 dana ili 3 godine.</w:t>
      </w:r>
    </w:p>
    <w:p w:rsidR="009E612D" w:rsidRDefault="009E612D" w:rsidP="00BA1275">
      <w:pPr>
        <w:spacing w:after="0" w:line="240" w:lineRule="auto"/>
        <w:rPr>
          <w:rFonts w:ascii="Bookman Old Style" w:hAnsi="Bookman Old Style"/>
          <w:sz w:val="18"/>
          <w:szCs w:val="18"/>
        </w:rPr>
      </w:pPr>
    </w:p>
    <w:p w:rsidR="00C15E0F" w:rsidRDefault="00C15E0F" w:rsidP="00BA1275">
      <w:pPr>
        <w:spacing w:after="0" w:line="240" w:lineRule="auto"/>
        <w:rPr>
          <w:rFonts w:ascii="Bookman Old Style" w:hAnsi="Bookman Old Style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rPr>
          <w:rFonts w:ascii="Arial" w:eastAsiaTheme="minorEastAsia" w:hAnsi="Arial" w:cs="Arial"/>
          <w:b/>
          <w:color w:val="0070C0"/>
          <w:sz w:val="30"/>
          <w:szCs w:val="30"/>
        </w:rPr>
      </w:pPr>
      <w:r w:rsidRPr="009E612D">
        <w:rPr>
          <w:rFonts w:ascii="Arial" w:eastAsiaTheme="minorEastAsia" w:hAnsi="Arial" w:cs="Arial"/>
          <w:b/>
          <w:color w:val="0070C0"/>
          <w:sz w:val="30"/>
          <w:szCs w:val="30"/>
        </w:rPr>
        <w:t>6. ZAKLJUČAK</w:t>
      </w:r>
    </w:p>
    <w:p w:rsidR="009E612D" w:rsidRPr="009E612D" w:rsidRDefault="009E612D" w:rsidP="009E612D">
      <w:pPr>
        <w:spacing w:after="0" w:line="240" w:lineRule="auto"/>
        <w:rPr>
          <w:rFonts w:ascii="Arial" w:eastAsiaTheme="minorEastAsia" w:hAnsi="Arial" w:cs="Arial"/>
          <w:sz w:val="18"/>
          <w:szCs w:val="18"/>
        </w:rPr>
      </w:pPr>
    </w:p>
    <w:p w:rsidR="009E612D" w:rsidRPr="009E612D" w:rsidRDefault="009E612D" w:rsidP="009E612D">
      <w:pPr>
        <w:spacing w:after="0" w:line="240" w:lineRule="auto"/>
        <w:jc w:val="both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Na ovom jednostavnom primjeru vukovarskog vodotornja prikazani su moć, korist i ljepota matematike. Polazeći od samo jedne informacije, visine vodotornja i jedne slike te predviđenih srednjoškolskih učeničkih kompetencija, moguće je odrediti mnoštvo drugih podatak</w:t>
      </w:r>
      <w:r w:rsidR="000C626F">
        <w:rPr>
          <w:rFonts w:ascii="Arial" w:eastAsiaTheme="minorEastAsia" w:hAnsi="Arial" w:cs="Arial"/>
          <w:sz w:val="18"/>
          <w:szCs w:val="18"/>
        </w:rPr>
        <w:t>a i puno bolje upoznati vanjsku, ali i unutar</w:t>
      </w:r>
      <w:bookmarkStart w:id="0" w:name="_GoBack"/>
      <w:bookmarkEnd w:id="0"/>
      <w:r w:rsidRPr="009E612D">
        <w:rPr>
          <w:rFonts w:ascii="Arial" w:eastAsiaTheme="minorEastAsia" w:hAnsi="Arial" w:cs="Arial"/>
          <w:sz w:val="18"/>
          <w:szCs w:val="18"/>
        </w:rPr>
        <w:t>nju ljepotu jedne građevine koja je samim svojim nastankom postala simbolom jednog grada.</w:t>
      </w:r>
    </w:p>
    <w:p w:rsidR="009E612D" w:rsidRPr="009E612D" w:rsidRDefault="009E612D" w:rsidP="009E612D">
      <w:pPr>
        <w:spacing w:after="0" w:line="240" w:lineRule="auto"/>
        <w:jc w:val="both"/>
        <w:rPr>
          <w:rFonts w:ascii="Arial" w:eastAsiaTheme="minorEastAsia" w:hAnsi="Arial" w:cs="Arial"/>
          <w:sz w:val="18"/>
          <w:szCs w:val="18"/>
        </w:rPr>
      </w:pPr>
      <w:r w:rsidRPr="009E612D">
        <w:rPr>
          <w:rFonts w:ascii="Arial" w:eastAsiaTheme="minorEastAsia" w:hAnsi="Arial" w:cs="Arial"/>
          <w:sz w:val="18"/>
          <w:szCs w:val="18"/>
        </w:rPr>
        <w:t>Između ostalog, intencija ovog članka je i popularizacija matematike među učenicima srednjih škola i studentima prirodnih i tehničkih fakulteta, kao i intenzivnija primjena projektne nastave matematike.</w:t>
      </w:r>
    </w:p>
    <w:p w:rsidR="009E612D" w:rsidRDefault="009E612D" w:rsidP="00BA1275">
      <w:pPr>
        <w:spacing w:after="0" w:line="240" w:lineRule="auto"/>
        <w:rPr>
          <w:rFonts w:ascii="Bookman Old Style" w:hAnsi="Bookman Old Style"/>
          <w:sz w:val="18"/>
          <w:szCs w:val="18"/>
        </w:rPr>
      </w:pPr>
    </w:p>
    <w:p w:rsidR="00C15E0F" w:rsidRDefault="00C15E0F" w:rsidP="009E612D">
      <w:pPr>
        <w:spacing w:after="0" w:line="240" w:lineRule="auto"/>
        <w:rPr>
          <w:rFonts w:ascii="Courier New" w:eastAsiaTheme="minorEastAsia" w:hAnsi="Courier New" w:cs="Courier New"/>
          <w:sz w:val="24"/>
          <w:szCs w:val="24"/>
        </w:rPr>
      </w:pPr>
    </w:p>
    <w:p w:rsidR="009E612D" w:rsidRPr="00592F22" w:rsidRDefault="009E612D" w:rsidP="00BA1275">
      <w:pPr>
        <w:spacing w:after="0" w:line="240" w:lineRule="auto"/>
        <w:rPr>
          <w:rFonts w:ascii="Courier New" w:eastAsiaTheme="minorEastAsia" w:hAnsi="Courier New" w:cs="Courier New"/>
          <w:sz w:val="24"/>
          <w:szCs w:val="24"/>
        </w:rPr>
      </w:pPr>
      <w:r>
        <w:rPr>
          <w:rFonts w:ascii="Courier New" w:eastAsiaTheme="minorEastAsia" w:hAnsi="Courier New" w:cs="Courier New"/>
          <w:sz w:val="24"/>
          <w:szCs w:val="24"/>
        </w:rPr>
        <w:t xml:space="preserve">  </w:t>
      </w:r>
    </w:p>
    <w:p w:rsidR="0084366E" w:rsidRPr="0084366E" w:rsidRDefault="0084366E" w:rsidP="0084366E">
      <w:pPr>
        <w:suppressAutoHyphens/>
        <w:spacing w:after="200" w:line="276" w:lineRule="auto"/>
        <w:rPr>
          <w:rFonts w:ascii="Arial" w:eastAsia="Droid Sans Fallback" w:hAnsi="Arial" w:cs="Arial"/>
          <w:b/>
          <w:color w:val="0070C0"/>
          <w:sz w:val="16"/>
          <w:szCs w:val="16"/>
          <w:lang w:val="en-US"/>
        </w:rPr>
      </w:pPr>
      <w:proofErr w:type="gramStart"/>
      <w:r w:rsidRPr="0084366E">
        <w:rPr>
          <w:rFonts w:ascii="Arial" w:eastAsia="Droid Sans Fallback" w:hAnsi="Arial" w:cs="Arial"/>
          <w:b/>
          <w:caps/>
          <w:color w:val="0070C0"/>
          <w:sz w:val="16"/>
          <w:szCs w:val="16"/>
          <w:lang w:val="en-US"/>
        </w:rPr>
        <w:t>Literatura</w:t>
      </w:r>
      <w:r w:rsidR="00C15E0F">
        <w:rPr>
          <w:rFonts w:ascii="Arial" w:eastAsia="Droid Sans Fallback" w:hAnsi="Arial" w:cs="Arial"/>
          <w:b/>
          <w:color w:val="0070C0"/>
          <w:sz w:val="16"/>
          <w:szCs w:val="16"/>
          <w:lang w:val="en-US"/>
        </w:rPr>
        <w:t xml:space="preserve"> </w:t>
      </w:r>
      <w:r w:rsidRPr="0084366E">
        <w:rPr>
          <w:rFonts w:ascii="Arial" w:eastAsia="Droid Sans Fallback" w:hAnsi="Arial" w:cs="Arial"/>
          <w:b/>
          <w:color w:val="0070C0"/>
          <w:sz w:val="16"/>
          <w:szCs w:val="16"/>
          <w:lang w:val="en-US"/>
        </w:rPr>
        <w:t>:</w:t>
      </w:r>
      <w:proofErr w:type="gramEnd"/>
    </w:p>
    <w:p w:rsidR="0084366E" w:rsidRDefault="009E612D" w:rsidP="0084366E">
      <w:pPr>
        <w:numPr>
          <w:ilvl w:val="0"/>
          <w:numId w:val="1"/>
        </w:numPr>
        <w:suppressAutoHyphens/>
        <w:spacing w:after="120" w:line="276" w:lineRule="auto"/>
        <w:ind w:left="426"/>
        <w:contextualSpacing/>
        <w:rPr>
          <w:rFonts w:ascii="Arial" w:eastAsia="Droid Sans Fallback" w:hAnsi="Arial" w:cs="Arial"/>
          <w:sz w:val="16"/>
          <w:szCs w:val="16"/>
          <w:lang w:val="en-US"/>
        </w:rPr>
      </w:pPr>
      <w:r w:rsidRPr="009E612D">
        <w:rPr>
          <w:rFonts w:ascii="Arial" w:eastAsiaTheme="minorEastAsia" w:hAnsi="Arial" w:cs="Arial"/>
          <w:sz w:val="16"/>
          <w:szCs w:val="16"/>
        </w:rPr>
        <w:t>I.N. Bronštejn i suradnici</w:t>
      </w:r>
      <w:r w:rsidRPr="009E612D">
        <w:rPr>
          <w:rFonts w:ascii="Arial" w:eastAsia="Droid Sans Fallback" w:hAnsi="Arial" w:cs="Arial"/>
          <w:sz w:val="16"/>
          <w:szCs w:val="16"/>
          <w:lang w:val="en-US"/>
        </w:rPr>
        <w:t xml:space="preserve"> </w:t>
      </w:r>
      <w:r w:rsidR="00652284">
        <w:rPr>
          <w:rFonts w:ascii="Arial" w:eastAsia="Droid Sans Fallback" w:hAnsi="Arial" w:cs="Arial"/>
          <w:sz w:val="16"/>
          <w:szCs w:val="16"/>
          <w:lang w:val="en-US"/>
        </w:rPr>
        <w:t>(2004</w:t>
      </w:r>
      <w:r w:rsidR="0084366E" w:rsidRPr="0084366E">
        <w:rPr>
          <w:rFonts w:ascii="Arial" w:eastAsia="Droid Sans Fallback" w:hAnsi="Arial" w:cs="Arial"/>
          <w:sz w:val="16"/>
          <w:szCs w:val="16"/>
          <w:lang w:val="en-US"/>
        </w:rPr>
        <w:t xml:space="preserve">.): </w:t>
      </w:r>
      <w:r w:rsidR="00652284" w:rsidRPr="00652284">
        <w:rPr>
          <w:rFonts w:ascii="Arial" w:eastAsiaTheme="minorEastAsia" w:hAnsi="Arial" w:cs="Arial"/>
          <w:i/>
          <w:sz w:val="16"/>
          <w:szCs w:val="16"/>
        </w:rPr>
        <w:t>Matematički priručnik</w:t>
      </w:r>
      <w:r w:rsidR="0084366E" w:rsidRPr="0084366E">
        <w:rPr>
          <w:rFonts w:ascii="Arial" w:eastAsia="Droid Sans Fallback" w:hAnsi="Arial" w:cs="Arial"/>
          <w:sz w:val="16"/>
          <w:szCs w:val="16"/>
          <w:lang w:val="en-US"/>
        </w:rPr>
        <w:t xml:space="preserve">, </w:t>
      </w:r>
      <w:r w:rsidR="00652284" w:rsidRPr="00652284">
        <w:rPr>
          <w:rFonts w:ascii="Arial" w:eastAsiaTheme="minorEastAsia" w:hAnsi="Arial" w:cs="Arial"/>
          <w:sz w:val="16"/>
          <w:szCs w:val="16"/>
        </w:rPr>
        <w:t>Golden marketing – Tehnička knjiga</w:t>
      </w:r>
      <w:r w:rsidR="0084366E" w:rsidRPr="0084366E">
        <w:rPr>
          <w:rFonts w:ascii="Arial" w:eastAsia="Droid Sans Fallback" w:hAnsi="Arial" w:cs="Arial"/>
          <w:sz w:val="16"/>
          <w:szCs w:val="16"/>
          <w:lang w:val="en-US"/>
        </w:rPr>
        <w:t>, Zagreb.</w:t>
      </w:r>
    </w:p>
    <w:p w:rsidR="00A9314F" w:rsidRPr="0084366E" w:rsidRDefault="00A9314F" w:rsidP="0084366E">
      <w:pPr>
        <w:numPr>
          <w:ilvl w:val="0"/>
          <w:numId w:val="1"/>
        </w:numPr>
        <w:suppressAutoHyphens/>
        <w:spacing w:after="120" w:line="276" w:lineRule="auto"/>
        <w:ind w:left="426"/>
        <w:contextualSpacing/>
        <w:rPr>
          <w:rFonts w:ascii="Arial" w:eastAsia="Droid Sans Fallback" w:hAnsi="Arial" w:cs="Arial"/>
          <w:sz w:val="16"/>
          <w:szCs w:val="16"/>
          <w:lang w:val="en-US"/>
        </w:rPr>
      </w:pPr>
      <w:r>
        <w:rPr>
          <w:rFonts w:ascii="Arial" w:eastAsiaTheme="minorEastAsia" w:hAnsi="Arial" w:cs="Arial"/>
          <w:sz w:val="16"/>
          <w:szCs w:val="16"/>
        </w:rPr>
        <w:t xml:space="preserve">B. Dakić, N. Elezović (2014.): </w:t>
      </w:r>
      <w:r>
        <w:rPr>
          <w:rFonts w:ascii="Arial" w:eastAsiaTheme="minorEastAsia" w:hAnsi="Arial" w:cs="Arial"/>
          <w:i/>
          <w:sz w:val="16"/>
          <w:szCs w:val="16"/>
        </w:rPr>
        <w:t>Matematika 3 2. dio, udžbenik i zbirka zadataka za 3. razred prirodoslovno matematičke gimnazije</w:t>
      </w:r>
      <w:r w:rsidR="00592F22">
        <w:rPr>
          <w:rFonts w:ascii="Arial" w:eastAsiaTheme="minorEastAsia" w:hAnsi="Arial" w:cs="Arial"/>
          <w:i/>
          <w:sz w:val="16"/>
          <w:szCs w:val="16"/>
        </w:rPr>
        <w:t>,</w:t>
      </w:r>
      <w:r w:rsidR="00592F22">
        <w:rPr>
          <w:rFonts w:ascii="Arial" w:eastAsiaTheme="minorEastAsia" w:hAnsi="Arial" w:cs="Arial"/>
          <w:sz w:val="16"/>
          <w:szCs w:val="16"/>
        </w:rPr>
        <w:t xml:space="preserve"> Element, Zagreb.</w:t>
      </w:r>
    </w:p>
    <w:p w:rsidR="0084366E" w:rsidRPr="0084366E" w:rsidRDefault="00652284" w:rsidP="0084366E">
      <w:pPr>
        <w:numPr>
          <w:ilvl w:val="0"/>
          <w:numId w:val="1"/>
        </w:numPr>
        <w:suppressAutoHyphens/>
        <w:spacing w:after="120" w:line="276" w:lineRule="auto"/>
        <w:ind w:left="426"/>
        <w:contextualSpacing/>
        <w:rPr>
          <w:rFonts w:ascii="Arial" w:eastAsia="Droid Sans Fallback" w:hAnsi="Arial" w:cs="Arial"/>
          <w:sz w:val="16"/>
          <w:szCs w:val="16"/>
          <w:lang w:val="en-US"/>
        </w:rPr>
      </w:pPr>
      <w:r>
        <w:rPr>
          <w:rFonts w:ascii="Arial" w:eastAsia="Droid Sans Fallback" w:hAnsi="Arial" w:cs="Arial"/>
          <w:sz w:val="16"/>
          <w:szCs w:val="16"/>
          <w:lang w:val="en-US"/>
        </w:rPr>
        <w:t xml:space="preserve">S. </w:t>
      </w:r>
      <w:proofErr w:type="spellStart"/>
      <w:r>
        <w:rPr>
          <w:rFonts w:ascii="Arial" w:eastAsia="Droid Sans Fallback" w:hAnsi="Arial" w:cs="Arial"/>
          <w:sz w:val="16"/>
          <w:szCs w:val="16"/>
          <w:lang w:val="en-US"/>
        </w:rPr>
        <w:t>Kurepa</w:t>
      </w:r>
      <w:proofErr w:type="spellEnd"/>
      <w:r>
        <w:rPr>
          <w:rFonts w:ascii="Arial" w:eastAsia="Droid Sans Fallback" w:hAnsi="Arial" w:cs="Arial"/>
          <w:sz w:val="16"/>
          <w:szCs w:val="16"/>
          <w:lang w:val="en-US"/>
        </w:rPr>
        <w:t xml:space="preserve"> (1984</w:t>
      </w:r>
      <w:r w:rsidR="0084366E" w:rsidRPr="0084366E">
        <w:rPr>
          <w:rFonts w:ascii="Arial" w:eastAsia="Droid Sans Fallback" w:hAnsi="Arial" w:cs="Arial"/>
          <w:sz w:val="16"/>
          <w:szCs w:val="16"/>
          <w:lang w:val="en-US"/>
        </w:rPr>
        <w:t xml:space="preserve">.): </w:t>
      </w:r>
      <w:proofErr w:type="spellStart"/>
      <w:r>
        <w:rPr>
          <w:rFonts w:ascii="Arial" w:eastAsia="Droid Sans Fallback" w:hAnsi="Arial" w:cs="Arial"/>
          <w:i/>
          <w:sz w:val="16"/>
          <w:szCs w:val="16"/>
          <w:lang w:val="en-US"/>
        </w:rPr>
        <w:t>Matematička</w:t>
      </w:r>
      <w:proofErr w:type="spellEnd"/>
      <w:r>
        <w:rPr>
          <w:rFonts w:ascii="Arial" w:eastAsia="Droid Sans Fallback" w:hAnsi="Arial" w:cs="Arial"/>
          <w:i/>
          <w:sz w:val="16"/>
          <w:szCs w:val="16"/>
          <w:lang w:val="en-US"/>
        </w:rPr>
        <w:t xml:space="preserve"> </w:t>
      </w:r>
      <w:proofErr w:type="spellStart"/>
      <w:r>
        <w:rPr>
          <w:rFonts w:ascii="Arial" w:eastAsia="Droid Sans Fallback" w:hAnsi="Arial" w:cs="Arial"/>
          <w:i/>
          <w:sz w:val="16"/>
          <w:szCs w:val="16"/>
          <w:lang w:val="en-US"/>
        </w:rPr>
        <w:t>analiza</w:t>
      </w:r>
      <w:proofErr w:type="spellEnd"/>
      <w:r>
        <w:rPr>
          <w:rFonts w:ascii="Arial" w:eastAsia="Droid Sans Fallback" w:hAnsi="Arial" w:cs="Arial"/>
          <w:i/>
          <w:sz w:val="16"/>
          <w:szCs w:val="16"/>
          <w:lang w:val="en-US"/>
        </w:rPr>
        <w:t xml:space="preserve"> I</w:t>
      </w:r>
      <w:r w:rsidR="0084366E" w:rsidRPr="0084366E">
        <w:rPr>
          <w:rFonts w:ascii="Arial" w:eastAsia="Droid Sans Fallback" w:hAnsi="Arial" w:cs="Arial"/>
          <w:i/>
          <w:sz w:val="16"/>
          <w:szCs w:val="16"/>
          <w:lang w:val="en-US"/>
        </w:rPr>
        <w:t xml:space="preserve">, </w:t>
      </w:r>
      <w:r w:rsidRPr="00652284">
        <w:rPr>
          <w:rFonts w:ascii="Arial" w:eastAsiaTheme="minorEastAsia" w:hAnsi="Arial" w:cs="Arial"/>
          <w:sz w:val="16"/>
          <w:szCs w:val="16"/>
        </w:rPr>
        <w:t>Tehnička knjiga</w:t>
      </w:r>
      <w:r w:rsidRPr="0084366E">
        <w:rPr>
          <w:rFonts w:ascii="Arial" w:eastAsia="Droid Sans Fallback" w:hAnsi="Arial" w:cs="Arial"/>
          <w:sz w:val="16"/>
          <w:szCs w:val="16"/>
          <w:lang w:val="en-US"/>
        </w:rPr>
        <w:t>, Zagreb.</w:t>
      </w:r>
    </w:p>
    <w:p w:rsidR="0084366E" w:rsidRPr="0084366E" w:rsidRDefault="00652284" w:rsidP="0084366E">
      <w:pPr>
        <w:numPr>
          <w:ilvl w:val="0"/>
          <w:numId w:val="1"/>
        </w:numPr>
        <w:suppressAutoHyphens/>
        <w:spacing w:after="120" w:line="276" w:lineRule="auto"/>
        <w:ind w:left="426"/>
        <w:contextualSpacing/>
        <w:rPr>
          <w:rFonts w:ascii="Arial" w:eastAsia="Droid Sans Fallback" w:hAnsi="Arial" w:cs="Arial"/>
          <w:sz w:val="16"/>
          <w:szCs w:val="16"/>
          <w:lang w:val="en-US"/>
        </w:rPr>
      </w:pPr>
      <w:r>
        <w:rPr>
          <w:rFonts w:ascii="Arial" w:eastAsia="Droid Sans Fallback" w:hAnsi="Arial" w:cs="Arial"/>
          <w:sz w:val="16"/>
          <w:szCs w:val="16"/>
          <w:lang w:val="en-US"/>
        </w:rPr>
        <w:t>S. Lang (1986</w:t>
      </w:r>
      <w:r w:rsidR="0084366E" w:rsidRPr="0084366E">
        <w:rPr>
          <w:rFonts w:ascii="Arial" w:eastAsia="Droid Sans Fallback" w:hAnsi="Arial" w:cs="Arial"/>
          <w:sz w:val="16"/>
          <w:szCs w:val="16"/>
          <w:lang w:val="en-US"/>
        </w:rPr>
        <w:t>.):</w:t>
      </w:r>
      <w:r w:rsidR="0084366E" w:rsidRPr="00652284">
        <w:rPr>
          <w:rFonts w:ascii="Arial" w:eastAsia="Droid Sans Fallback" w:hAnsi="Arial" w:cs="Arial"/>
          <w:sz w:val="16"/>
          <w:szCs w:val="16"/>
          <w:lang w:val="en-US"/>
        </w:rPr>
        <w:t xml:space="preserve"> </w:t>
      </w:r>
      <w:r w:rsidRPr="00652284">
        <w:rPr>
          <w:rFonts w:ascii="Arial" w:eastAsiaTheme="minorEastAsia" w:hAnsi="Arial" w:cs="Arial"/>
          <w:i/>
          <w:sz w:val="16"/>
          <w:szCs w:val="16"/>
        </w:rPr>
        <w:t>A First Course in Calculus</w:t>
      </w:r>
      <w:r w:rsidR="0084366E" w:rsidRPr="0084366E">
        <w:rPr>
          <w:rFonts w:ascii="Arial" w:eastAsia="Droid Sans Fallback" w:hAnsi="Arial" w:cs="Arial"/>
          <w:sz w:val="16"/>
          <w:szCs w:val="16"/>
          <w:lang w:val="en-US"/>
        </w:rPr>
        <w:t xml:space="preserve">, </w:t>
      </w:r>
      <w:r>
        <w:rPr>
          <w:rFonts w:ascii="Arial" w:eastAsia="Droid Sans Fallback" w:hAnsi="Arial" w:cs="Arial"/>
          <w:sz w:val="16"/>
          <w:szCs w:val="16"/>
          <w:lang w:val="en-US"/>
        </w:rPr>
        <w:t>Springer, New York</w:t>
      </w:r>
      <w:r w:rsidR="0084366E" w:rsidRPr="0084366E">
        <w:rPr>
          <w:rFonts w:ascii="Arial" w:eastAsia="Droid Sans Fallback" w:hAnsi="Arial" w:cs="Arial"/>
          <w:sz w:val="16"/>
          <w:szCs w:val="16"/>
          <w:lang w:val="en-US"/>
        </w:rPr>
        <w:t>.</w:t>
      </w:r>
    </w:p>
    <w:p w:rsidR="00C15E0F" w:rsidRPr="00592F22" w:rsidRDefault="00F9533F" w:rsidP="00592F22">
      <w:pPr>
        <w:numPr>
          <w:ilvl w:val="0"/>
          <w:numId w:val="1"/>
        </w:numPr>
        <w:suppressAutoHyphens/>
        <w:spacing w:after="0" w:line="276" w:lineRule="auto"/>
        <w:ind w:left="426"/>
        <w:contextualSpacing/>
        <w:rPr>
          <w:rFonts w:ascii="Courier" w:eastAsia="Droid Sans Fallback" w:hAnsi="Courier" w:cs="Calibri"/>
          <w:sz w:val="16"/>
          <w:szCs w:val="16"/>
          <w:lang w:val="en-US"/>
        </w:rPr>
        <w:sectPr w:rsidR="00C15E0F" w:rsidRPr="00592F22">
          <w:headerReference w:type="default" r:id="rId150"/>
          <w:footerReference w:type="default" r:id="rId151"/>
          <w:pgSz w:w="11906" w:h="16838"/>
          <w:pgMar w:top="1417" w:right="1417" w:bottom="1417" w:left="1417" w:header="708" w:footer="708" w:gutter="0"/>
          <w:cols w:space="720"/>
          <w:formProt w:val="0"/>
          <w:docGrid w:linePitch="360" w:charSpace="-2049"/>
        </w:sectPr>
      </w:pPr>
      <w:hyperlink r:id="rId152" w:history="1">
        <w:r w:rsidR="00652284" w:rsidRPr="00C15E0F">
          <w:rPr>
            <w:rStyle w:val="Hyperlink"/>
            <w:rFonts w:ascii="Courier New" w:eastAsiaTheme="minorEastAsia" w:hAnsi="Courier New" w:cs="Courier New"/>
            <w:color w:val="auto"/>
            <w:sz w:val="16"/>
            <w:szCs w:val="16"/>
            <w:u w:val="none"/>
          </w:rPr>
          <w:t>http://mathworld.wolfram.com/Hyperbola.html</w:t>
        </w:r>
      </w:hyperlink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891"/>
        <w:gridCol w:w="5905"/>
      </w:tblGrid>
      <w:tr w:rsidR="00C15E0F" w:rsidTr="00C15E0F">
        <w:trPr>
          <w:trHeight w:val="7390"/>
        </w:trPr>
        <w:tc>
          <w:tcPr>
            <w:tcW w:w="5891" w:type="dxa"/>
            <w:vAlign w:val="center"/>
          </w:tcPr>
          <w:p w:rsidR="00C15E0F" w:rsidRDefault="00C15E0F" w:rsidP="00F62E21">
            <w:pPr>
              <w:jc w:val="center"/>
              <w:rPr>
                <w:rFonts w:ascii="Courier New" w:eastAsiaTheme="minorEastAsia" w:hAnsi="Courier New" w:cs="Courier New"/>
                <w:sz w:val="24"/>
                <w:szCs w:val="24"/>
              </w:rPr>
            </w:pPr>
            <w:r>
              <w:rPr>
                <w:rFonts w:ascii="Courier New" w:eastAsiaTheme="minorEastAsia" w:hAnsi="Courier New" w:cs="Courier New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6346232A" wp14:editId="14BFE5EA">
                  <wp:extent cx="3005657" cy="5220000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VukVod01.png"/>
                          <pic:cNvPicPr/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r="-3" b="1398"/>
                          <a:stretch/>
                        </pic:blipFill>
                        <pic:spPr bwMode="auto">
                          <a:xfrm>
                            <a:off x="0" y="0"/>
                            <a:ext cx="3005657" cy="52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  <w:vAlign w:val="center"/>
          </w:tcPr>
          <w:p w:rsidR="00C15E0F" w:rsidRDefault="00C15E0F" w:rsidP="00F62E21">
            <w:pPr>
              <w:jc w:val="center"/>
              <w:rPr>
                <w:rFonts w:ascii="Courier New" w:eastAsiaTheme="minorEastAsia" w:hAnsi="Courier New" w:cs="Courier New"/>
                <w:sz w:val="24"/>
                <w:szCs w:val="24"/>
              </w:rPr>
            </w:pPr>
            <w:r>
              <w:rPr>
                <w:rFonts w:ascii="Courier New" w:eastAsiaTheme="minorEastAsia" w:hAnsi="Courier New" w:cs="Courier New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0E40BD0" wp14:editId="67A6012D">
                  <wp:extent cx="3032055" cy="522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VukVod02.png"/>
                          <pic:cNvPicPr/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020"/>
                          <a:stretch/>
                        </pic:blipFill>
                        <pic:spPr bwMode="auto">
                          <a:xfrm>
                            <a:off x="0" y="0"/>
                            <a:ext cx="3032055" cy="52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0E" w:rsidRDefault="00EF350E"/>
    <w:sectPr w:rsidR="00EF350E" w:rsidSect="00C15E0F">
      <w:pgSz w:w="16838" w:h="11906" w:orient="landscape"/>
      <w:pgMar w:top="1418" w:right="1418" w:bottom="1418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33F" w:rsidRDefault="00F9533F" w:rsidP="00BA1275">
      <w:pPr>
        <w:spacing w:after="0" w:line="240" w:lineRule="auto"/>
      </w:pPr>
      <w:r>
        <w:separator/>
      </w:r>
    </w:p>
  </w:endnote>
  <w:endnote w:type="continuationSeparator" w:id="0">
    <w:p w:rsidR="00F9533F" w:rsidRDefault="00F9533F" w:rsidP="00BA1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E1F" w:rsidRDefault="006F5E1F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 w:rsidR="000C626F">
      <w:rPr>
        <w:noProof/>
      </w:rPr>
      <w:t>6</w:t>
    </w:r>
    <w:r>
      <w:fldChar w:fldCharType="end"/>
    </w:r>
  </w:p>
  <w:p w:rsidR="006F5E1F" w:rsidRDefault="006F5E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33F" w:rsidRDefault="00F9533F" w:rsidP="00BA1275">
      <w:pPr>
        <w:spacing w:after="0" w:line="240" w:lineRule="auto"/>
      </w:pPr>
      <w:r>
        <w:separator/>
      </w:r>
    </w:p>
  </w:footnote>
  <w:footnote w:type="continuationSeparator" w:id="0">
    <w:p w:rsidR="00F9533F" w:rsidRDefault="00F9533F" w:rsidP="00BA1275">
      <w:pPr>
        <w:spacing w:after="0" w:line="240" w:lineRule="auto"/>
      </w:pPr>
      <w:r>
        <w:continuationSeparator/>
      </w:r>
    </w:p>
  </w:footnote>
  <w:footnote w:id="1">
    <w:p w:rsidR="006F5E1F" w:rsidRDefault="006F5E1F" w:rsidP="00BA1275">
      <w:pPr>
        <w:pStyle w:val="FootnoteText"/>
      </w:pPr>
      <w:r>
        <w:rPr>
          <w:rStyle w:val="FootnoteReference"/>
        </w:rPr>
        <w:footnoteRef/>
      </w:r>
      <w:r>
        <w:t xml:space="preserve"> Preuzeto s </w:t>
      </w:r>
      <w:hyperlink r:id="rId1" w:history="1">
        <w:r>
          <w:rPr>
            <w:rStyle w:val="Hyperlink"/>
          </w:rPr>
          <w:t>http://hr.wikipedia.org/wiki/Vukovarski_vodotoranj</w:t>
        </w:r>
      </w:hyperlink>
    </w:p>
  </w:footnote>
  <w:footnote w:id="2">
    <w:p w:rsidR="002D04D2" w:rsidRDefault="006F5E1F" w:rsidP="00BA127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2D04D2">
        <w:t>Petar Kušan</w:t>
      </w:r>
      <w:r w:rsidR="00123F53">
        <w:t xml:space="preserve"> (Zagreb, 1932;  Zagreb,2008.</w:t>
      </w:r>
      <w:r w:rsidR="00123F53">
        <w:t>), hrvatski arhitekt</w:t>
      </w:r>
    </w:p>
    <w:p w:rsidR="006F5E1F" w:rsidRDefault="006F5E1F" w:rsidP="00BA1275">
      <w:pPr>
        <w:pStyle w:val="FootnoteText"/>
      </w:pPr>
      <w:r>
        <w:t>Matej Meštrić (Presečno, 1932;  -), hrvatski arhitekt</w:t>
      </w:r>
    </w:p>
  </w:footnote>
  <w:footnote w:id="3">
    <w:p w:rsidR="006F5E1F" w:rsidRDefault="006F5E1F" w:rsidP="009E612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korištena internet usluga Google Maps</w:t>
      </w:r>
    </w:p>
  </w:footnote>
  <w:footnote w:id="4">
    <w:p w:rsidR="006F5E1F" w:rsidRDefault="006F5E1F" w:rsidP="009E612D">
      <w:pPr>
        <w:pStyle w:val="FootnoteText"/>
      </w:pPr>
      <w:r>
        <w:rPr>
          <w:rStyle w:val="FootnoteReference"/>
        </w:rPr>
        <w:footnoteRef/>
      </w:r>
      <w:r>
        <w:t xml:space="preserve"> nagib mirovanja za suhi pijesak je 34</w:t>
      </w:r>
      <w:r>
        <w:rPr>
          <w:rFonts w:ascii="Cambria Math" w:hAnsi="Cambria Math"/>
        </w:rPr>
        <w:t>°</w:t>
      </w:r>
      <w:r>
        <w:t xml:space="preserve"> (ovisi o vrsti pijeska, zrnatosti, suhoći, trenju između zrnaca, ...)</w:t>
      </w:r>
    </w:p>
  </w:footnote>
  <w:footnote w:id="5">
    <w:p w:rsidR="006F5E1F" w:rsidRDefault="006F5E1F" w:rsidP="009E612D">
      <w:pPr>
        <w:pStyle w:val="FootnoteText"/>
      </w:pPr>
      <w:r>
        <w:rPr>
          <w:rStyle w:val="FootnoteReference"/>
        </w:rPr>
        <w:footnoteRef/>
      </w:r>
      <w:r>
        <w:t xml:space="preserve"> prosječna brzina disanja čovjeka je 6 l/min.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E1F" w:rsidRDefault="006F5E1F">
    <w:pPr>
      <w:pStyle w:val="Header"/>
      <w:jc w:val="right"/>
    </w:pPr>
    <w:r>
      <w:rPr>
        <w:noProof/>
        <w:lang w:eastAsia="hr-HR"/>
      </w:rPr>
      <w:drawing>
        <wp:inline distT="0" distB="0" distL="0" distR="0" wp14:anchorId="1829BC84" wp14:editId="1431DA04">
          <wp:extent cx="1104265" cy="5334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F5E1F" w:rsidRDefault="006F5E1F">
    <w:pPr>
      <w:pStyle w:val="Header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3E5BF0"/>
    <w:multiLevelType w:val="multilevel"/>
    <w:tmpl w:val="BEC65DFE"/>
    <w:lvl w:ilvl="0">
      <w:start w:val="1"/>
      <w:numFmt w:val="decimal"/>
      <w:lvlText w:val="%1/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334C15"/>
    <w:multiLevelType w:val="hybridMultilevel"/>
    <w:tmpl w:val="C722DFE8"/>
    <w:lvl w:ilvl="0" w:tplc="D15A0DC0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66E"/>
    <w:rsid w:val="000C626F"/>
    <w:rsid w:val="000D5925"/>
    <w:rsid w:val="00123F53"/>
    <w:rsid w:val="002A4C65"/>
    <w:rsid w:val="002D04D2"/>
    <w:rsid w:val="002F298B"/>
    <w:rsid w:val="00334A16"/>
    <w:rsid w:val="003C327D"/>
    <w:rsid w:val="003D5627"/>
    <w:rsid w:val="004A362C"/>
    <w:rsid w:val="00507AC5"/>
    <w:rsid w:val="00537785"/>
    <w:rsid w:val="00592F22"/>
    <w:rsid w:val="005B2A46"/>
    <w:rsid w:val="005E4DF9"/>
    <w:rsid w:val="00652284"/>
    <w:rsid w:val="00654843"/>
    <w:rsid w:val="006F5E1F"/>
    <w:rsid w:val="006F694B"/>
    <w:rsid w:val="00717ED8"/>
    <w:rsid w:val="00725810"/>
    <w:rsid w:val="008310C2"/>
    <w:rsid w:val="0084366E"/>
    <w:rsid w:val="00872E31"/>
    <w:rsid w:val="009E612D"/>
    <w:rsid w:val="00A9314F"/>
    <w:rsid w:val="00AA280F"/>
    <w:rsid w:val="00AE0EA8"/>
    <w:rsid w:val="00B5296B"/>
    <w:rsid w:val="00BA1275"/>
    <w:rsid w:val="00C15E0F"/>
    <w:rsid w:val="00C43F10"/>
    <w:rsid w:val="00D14822"/>
    <w:rsid w:val="00EE55FE"/>
    <w:rsid w:val="00EF350E"/>
    <w:rsid w:val="00F01A45"/>
    <w:rsid w:val="00F62E21"/>
    <w:rsid w:val="00F87289"/>
    <w:rsid w:val="00F9533F"/>
    <w:rsid w:val="00FA140A"/>
    <w:rsid w:val="00FD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DA5B95-F495-4BEA-8F51-74FB3D1B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84366E"/>
  </w:style>
  <w:style w:type="character" w:customStyle="1" w:styleId="FooterChar">
    <w:name w:val="Footer Char"/>
    <w:basedOn w:val="DefaultParagraphFont"/>
    <w:link w:val="Footer"/>
    <w:uiPriority w:val="99"/>
    <w:rsid w:val="0084366E"/>
  </w:style>
  <w:style w:type="paragraph" w:styleId="Header">
    <w:name w:val="header"/>
    <w:basedOn w:val="Normal"/>
    <w:link w:val="HeaderChar"/>
    <w:uiPriority w:val="99"/>
    <w:unhideWhenUsed/>
    <w:rsid w:val="0084366E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84366E"/>
  </w:style>
  <w:style w:type="paragraph" w:styleId="Footer">
    <w:name w:val="footer"/>
    <w:basedOn w:val="Normal"/>
    <w:link w:val="FooterChar"/>
    <w:uiPriority w:val="99"/>
    <w:unhideWhenUsed/>
    <w:rsid w:val="0084366E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84366E"/>
  </w:style>
  <w:style w:type="character" w:styleId="Hyperlink">
    <w:name w:val="Hyperlink"/>
    <w:basedOn w:val="DefaultParagraphFont"/>
    <w:uiPriority w:val="99"/>
    <w:unhideWhenUsed/>
    <w:rsid w:val="00BA1275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12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127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A1275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BA12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TDisplayEquation">
    <w:name w:val="MTDisplayEquation"/>
    <w:basedOn w:val="Normal"/>
    <w:next w:val="Normal"/>
    <w:link w:val="MTDisplayEquationChar"/>
    <w:rsid w:val="009E612D"/>
    <w:pPr>
      <w:tabs>
        <w:tab w:val="center" w:pos="5240"/>
        <w:tab w:val="right" w:pos="10460"/>
      </w:tabs>
      <w:spacing w:after="0" w:line="240" w:lineRule="auto"/>
      <w:jc w:val="both"/>
    </w:pPr>
    <w:rPr>
      <w:rFonts w:ascii="Bookman Old Style" w:hAnsi="Bookman Old Style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9E612D"/>
    <w:rPr>
      <w:rFonts w:ascii="Bookman Old Style" w:hAnsi="Bookman Old Style"/>
      <w:sz w:val="24"/>
      <w:szCs w:val="24"/>
    </w:rPr>
  </w:style>
  <w:style w:type="paragraph" w:styleId="ListParagraph">
    <w:name w:val="List Paragraph"/>
    <w:basedOn w:val="Normal"/>
    <w:uiPriority w:val="34"/>
    <w:qFormat/>
    <w:rsid w:val="009E612D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C15E0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oleObject" Target="embeddings/oleObject59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34.bin"/><Relationship Id="rId84" Type="http://schemas.openxmlformats.org/officeDocument/2006/relationships/oleObject" Target="embeddings/oleObject42.bin"/><Relationship Id="rId89" Type="http://schemas.openxmlformats.org/officeDocument/2006/relationships/oleObject" Target="embeddings/oleObject45.bin"/><Relationship Id="rId112" Type="http://schemas.openxmlformats.org/officeDocument/2006/relationships/image" Target="media/image50.wmf"/><Relationship Id="rId133" Type="http://schemas.openxmlformats.org/officeDocument/2006/relationships/image" Target="media/image61.wmf"/><Relationship Id="rId138" Type="http://schemas.openxmlformats.org/officeDocument/2006/relationships/oleObject" Target="embeddings/oleObject69.bin"/><Relationship Id="rId154" Type="http://schemas.openxmlformats.org/officeDocument/2006/relationships/image" Target="media/image71.png"/><Relationship Id="rId16" Type="http://schemas.openxmlformats.org/officeDocument/2006/relationships/image" Target="media/image6.wmf"/><Relationship Id="rId107" Type="http://schemas.openxmlformats.org/officeDocument/2006/relationships/oleObject" Target="embeddings/oleObject54.bin"/><Relationship Id="rId11" Type="http://schemas.openxmlformats.org/officeDocument/2006/relationships/image" Target="media/image4.wmf"/><Relationship Id="rId32" Type="http://schemas.openxmlformats.org/officeDocument/2006/relationships/image" Target="media/image13.wmf"/><Relationship Id="rId37" Type="http://schemas.openxmlformats.org/officeDocument/2006/relationships/image" Target="media/image14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9.bin"/><Relationship Id="rId74" Type="http://schemas.openxmlformats.org/officeDocument/2006/relationships/oleObject" Target="embeddings/oleObject37.bin"/><Relationship Id="rId79" Type="http://schemas.openxmlformats.org/officeDocument/2006/relationships/image" Target="media/image34.wmf"/><Relationship Id="rId102" Type="http://schemas.openxmlformats.org/officeDocument/2006/relationships/image" Target="media/image45.wmf"/><Relationship Id="rId123" Type="http://schemas.openxmlformats.org/officeDocument/2006/relationships/oleObject" Target="embeddings/oleObject61.bin"/><Relationship Id="rId128" Type="http://schemas.openxmlformats.org/officeDocument/2006/relationships/image" Target="media/image59.wmf"/><Relationship Id="rId144" Type="http://schemas.openxmlformats.org/officeDocument/2006/relationships/oleObject" Target="embeddings/oleObject72.bin"/><Relationship Id="rId149" Type="http://schemas.openxmlformats.org/officeDocument/2006/relationships/oleObject" Target="embeddings/oleObject75.bin"/><Relationship Id="rId5" Type="http://schemas.openxmlformats.org/officeDocument/2006/relationships/footnotes" Target="footnotes.xml"/><Relationship Id="rId90" Type="http://schemas.openxmlformats.org/officeDocument/2006/relationships/image" Target="media/image39.wmf"/><Relationship Id="rId95" Type="http://schemas.openxmlformats.org/officeDocument/2006/relationships/oleObject" Target="embeddings/oleObject48.bin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image" Target="media/image16.wmf"/><Relationship Id="rId48" Type="http://schemas.openxmlformats.org/officeDocument/2006/relationships/oleObject" Target="embeddings/oleObject24.bin"/><Relationship Id="rId64" Type="http://schemas.openxmlformats.org/officeDocument/2006/relationships/oleObject" Target="embeddings/oleObject32.bin"/><Relationship Id="rId69" Type="http://schemas.openxmlformats.org/officeDocument/2006/relationships/image" Target="media/image29.wmf"/><Relationship Id="rId113" Type="http://schemas.openxmlformats.org/officeDocument/2006/relationships/oleObject" Target="embeddings/oleObject57.bin"/><Relationship Id="rId118" Type="http://schemas.openxmlformats.org/officeDocument/2006/relationships/image" Target="media/image53.wmf"/><Relationship Id="rId134" Type="http://schemas.openxmlformats.org/officeDocument/2006/relationships/oleObject" Target="embeddings/oleObject67.bin"/><Relationship Id="rId139" Type="http://schemas.openxmlformats.org/officeDocument/2006/relationships/image" Target="media/image64.wmf"/><Relationship Id="rId80" Type="http://schemas.openxmlformats.org/officeDocument/2006/relationships/oleObject" Target="embeddings/oleObject40.bin"/><Relationship Id="rId85" Type="http://schemas.openxmlformats.org/officeDocument/2006/relationships/image" Target="media/image37.wmf"/><Relationship Id="rId150" Type="http://schemas.openxmlformats.org/officeDocument/2006/relationships/header" Target="header1.xml"/><Relationship Id="rId155" Type="http://schemas.openxmlformats.org/officeDocument/2006/relationships/fontTable" Target="fontTable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3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oleObject" Target="embeddings/oleObject52.bin"/><Relationship Id="rId108" Type="http://schemas.openxmlformats.org/officeDocument/2006/relationships/image" Target="media/image48.wmf"/><Relationship Id="rId116" Type="http://schemas.openxmlformats.org/officeDocument/2006/relationships/image" Target="media/image52.wmf"/><Relationship Id="rId124" Type="http://schemas.openxmlformats.org/officeDocument/2006/relationships/image" Target="media/image57.wmf"/><Relationship Id="rId129" Type="http://schemas.openxmlformats.org/officeDocument/2006/relationships/oleObject" Target="embeddings/oleObject64.bin"/><Relationship Id="rId137" Type="http://schemas.openxmlformats.org/officeDocument/2006/relationships/image" Target="media/image63.wmf"/><Relationship Id="rId20" Type="http://schemas.openxmlformats.org/officeDocument/2006/relationships/image" Target="media/image8.wmf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31.bin"/><Relationship Id="rId70" Type="http://schemas.openxmlformats.org/officeDocument/2006/relationships/oleObject" Target="embeddings/oleObject35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image" Target="media/image38.wmf"/><Relationship Id="rId91" Type="http://schemas.openxmlformats.org/officeDocument/2006/relationships/oleObject" Target="embeddings/oleObject46.bin"/><Relationship Id="rId96" Type="http://schemas.openxmlformats.org/officeDocument/2006/relationships/image" Target="media/image42.wmf"/><Relationship Id="rId111" Type="http://schemas.openxmlformats.org/officeDocument/2006/relationships/oleObject" Target="embeddings/oleObject56.bin"/><Relationship Id="rId132" Type="http://schemas.openxmlformats.org/officeDocument/2006/relationships/oleObject" Target="embeddings/oleObject66.bin"/><Relationship Id="rId140" Type="http://schemas.openxmlformats.org/officeDocument/2006/relationships/oleObject" Target="embeddings/oleObject70.bin"/><Relationship Id="rId145" Type="http://schemas.openxmlformats.org/officeDocument/2006/relationships/image" Target="media/image67.wmf"/><Relationship Id="rId153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7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6" Type="http://schemas.openxmlformats.org/officeDocument/2006/relationships/image" Target="media/image47.wmf"/><Relationship Id="rId114" Type="http://schemas.openxmlformats.org/officeDocument/2006/relationships/image" Target="media/image51.wmf"/><Relationship Id="rId119" Type="http://schemas.openxmlformats.org/officeDocument/2006/relationships/oleObject" Target="embeddings/oleObject60.bin"/><Relationship Id="rId127" Type="http://schemas.openxmlformats.org/officeDocument/2006/relationships/oleObject" Target="embeddings/oleObject63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6.bin"/><Relationship Id="rId60" Type="http://schemas.openxmlformats.org/officeDocument/2006/relationships/oleObject" Target="embeddings/oleObject30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9.bin"/><Relationship Id="rId81" Type="http://schemas.openxmlformats.org/officeDocument/2006/relationships/image" Target="media/image35.wmf"/><Relationship Id="rId86" Type="http://schemas.openxmlformats.org/officeDocument/2006/relationships/oleObject" Target="embeddings/oleObject43.bin"/><Relationship Id="rId94" Type="http://schemas.openxmlformats.org/officeDocument/2006/relationships/image" Target="media/image41.wmf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6.wmf"/><Relationship Id="rId130" Type="http://schemas.openxmlformats.org/officeDocument/2006/relationships/oleObject" Target="embeddings/oleObject65.bin"/><Relationship Id="rId135" Type="http://schemas.openxmlformats.org/officeDocument/2006/relationships/image" Target="media/image62.wmf"/><Relationship Id="rId143" Type="http://schemas.openxmlformats.org/officeDocument/2006/relationships/image" Target="media/image66.wmf"/><Relationship Id="rId148" Type="http://schemas.openxmlformats.org/officeDocument/2006/relationships/oleObject" Target="embeddings/oleObject74.bin"/><Relationship Id="rId151" Type="http://schemas.openxmlformats.org/officeDocument/2006/relationships/footer" Target="footer1.xml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png"/><Relationship Id="rId18" Type="http://schemas.openxmlformats.org/officeDocument/2006/relationships/image" Target="media/image7.wmf"/><Relationship Id="rId39" Type="http://schemas.openxmlformats.org/officeDocument/2006/relationships/image" Target="media/image15.wmf"/><Relationship Id="rId109" Type="http://schemas.openxmlformats.org/officeDocument/2006/relationships/oleObject" Target="embeddings/oleObject55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5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8.bin"/><Relationship Id="rId97" Type="http://schemas.openxmlformats.org/officeDocument/2006/relationships/oleObject" Target="embeddings/oleObject49.bin"/><Relationship Id="rId104" Type="http://schemas.openxmlformats.org/officeDocument/2006/relationships/image" Target="media/image46.wmf"/><Relationship Id="rId120" Type="http://schemas.openxmlformats.org/officeDocument/2006/relationships/image" Target="media/image54.png"/><Relationship Id="rId125" Type="http://schemas.openxmlformats.org/officeDocument/2006/relationships/oleObject" Target="embeddings/oleObject62.bin"/><Relationship Id="rId141" Type="http://schemas.openxmlformats.org/officeDocument/2006/relationships/image" Target="media/image65.wmf"/><Relationship Id="rId146" Type="http://schemas.openxmlformats.org/officeDocument/2006/relationships/oleObject" Target="embeddings/oleObject73.bin"/><Relationship Id="rId7" Type="http://schemas.openxmlformats.org/officeDocument/2006/relationships/image" Target="media/image1.jpeg"/><Relationship Id="rId71" Type="http://schemas.openxmlformats.org/officeDocument/2006/relationships/image" Target="media/image30.wmf"/><Relationship Id="rId92" Type="http://schemas.openxmlformats.org/officeDocument/2006/relationships/image" Target="media/image40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9.bin"/><Relationship Id="rId45" Type="http://schemas.openxmlformats.org/officeDocument/2006/relationships/image" Target="media/image17.wmf"/><Relationship Id="rId66" Type="http://schemas.openxmlformats.org/officeDocument/2006/relationships/oleObject" Target="embeddings/oleObject33.bin"/><Relationship Id="rId87" Type="http://schemas.openxmlformats.org/officeDocument/2006/relationships/oleObject" Target="embeddings/oleObject44.bin"/><Relationship Id="rId110" Type="http://schemas.openxmlformats.org/officeDocument/2006/relationships/image" Target="media/image49.wmf"/><Relationship Id="rId115" Type="http://schemas.openxmlformats.org/officeDocument/2006/relationships/oleObject" Target="embeddings/oleObject58.bin"/><Relationship Id="rId131" Type="http://schemas.openxmlformats.org/officeDocument/2006/relationships/image" Target="media/image60.wmf"/><Relationship Id="rId136" Type="http://schemas.openxmlformats.org/officeDocument/2006/relationships/oleObject" Target="embeddings/oleObject68.bin"/><Relationship Id="rId61" Type="http://schemas.openxmlformats.org/officeDocument/2006/relationships/image" Target="media/image25.wmf"/><Relationship Id="rId82" Type="http://schemas.openxmlformats.org/officeDocument/2006/relationships/oleObject" Target="embeddings/oleObject41.bin"/><Relationship Id="rId152" Type="http://schemas.openxmlformats.org/officeDocument/2006/relationships/hyperlink" Target="http://mathworld.wolfram.com/Hyperbola.html" TargetMode="External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8.bin"/><Relationship Id="rId77" Type="http://schemas.openxmlformats.org/officeDocument/2006/relationships/image" Target="media/image33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53.bin"/><Relationship Id="rId126" Type="http://schemas.openxmlformats.org/officeDocument/2006/relationships/image" Target="media/image58.png"/><Relationship Id="rId147" Type="http://schemas.openxmlformats.org/officeDocument/2006/relationships/image" Target="media/image68.wmf"/><Relationship Id="rId8" Type="http://schemas.openxmlformats.org/officeDocument/2006/relationships/image" Target="media/image2.png"/><Relationship Id="rId51" Type="http://schemas.openxmlformats.org/officeDocument/2006/relationships/image" Target="media/image20.wmf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47.bin"/><Relationship Id="rId98" Type="http://schemas.openxmlformats.org/officeDocument/2006/relationships/image" Target="media/image43.wmf"/><Relationship Id="rId121" Type="http://schemas.openxmlformats.org/officeDocument/2006/relationships/image" Target="media/image55.png"/><Relationship Id="rId142" Type="http://schemas.openxmlformats.org/officeDocument/2006/relationships/oleObject" Target="embeddings/oleObject71.bin"/><Relationship Id="rId3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hr.wikipedia.org/wiki/Vukovarski_vodotoranj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Predrag</dc:creator>
  <cp:keywords/>
  <dc:description/>
  <cp:lastModifiedBy>Predrag</cp:lastModifiedBy>
  <cp:revision>12</cp:revision>
  <dcterms:created xsi:type="dcterms:W3CDTF">2016-09-21T10:43:00Z</dcterms:created>
  <dcterms:modified xsi:type="dcterms:W3CDTF">2016-10-05T09:13:00Z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